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B8224" w14:textId="77777777" w:rsidR="00BD6105" w:rsidRPr="008958D8" w:rsidRDefault="00BD6105" w:rsidP="00BD6105">
      <w:pPr>
        <w:spacing w:after="180" w:line="240" w:lineRule="auto"/>
        <w:rPr>
          <w:rFonts w:ascii="Calibri" w:eastAsia="Times New Roman" w:hAnsi="Calibri" w:cs="Times New Roman"/>
          <w:b/>
          <w:kern w:val="0"/>
          <w:lang w:eastAsia="nb-NO"/>
          <w14:ligatures w14:val="none"/>
        </w:rPr>
      </w:pPr>
      <w:r>
        <w:rPr>
          <w:rFonts w:ascii="Calibri" w:eastAsia="Times New Roman" w:hAnsi="Calibri" w:cs="Times New Roman"/>
          <w:b/>
          <w:kern w:val="0"/>
          <w:lang w:eastAsia="nb-NO"/>
          <w14:ligatures w14:val="none"/>
        </w:rPr>
        <w:t>Kontrollspørsmål –</w:t>
      </w:r>
      <w:r w:rsidRPr="008958D8">
        <w:rPr>
          <w:rFonts w:ascii="Calibri" w:eastAsia="Times New Roman" w:hAnsi="Calibri" w:cs="Times New Roman"/>
          <w:b/>
          <w:kern w:val="0"/>
          <w:lang w:eastAsia="nb-NO"/>
          <w14:ligatures w14:val="none"/>
        </w:rPr>
        <w:t xml:space="preserve"> </w:t>
      </w:r>
      <w:r>
        <w:rPr>
          <w:rFonts w:ascii="Calibri" w:eastAsia="Times New Roman" w:hAnsi="Calibri" w:cs="Times New Roman"/>
          <w:b/>
          <w:kern w:val="0"/>
          <w:lang w:eastAsia="nb-NO"/>
          <w14:ligatures w14:val="none"/>
        </w:rPr>
        <w:t xml:space="preserve">frivillig tilbud </w:t>
      </w:r>
    </w:p>
    <w:p w14:paraId="2FCC56C0" w14:textId="77777777" w:rsidR="00BD6105" w:rsidRPr="008958D8" w:rsidRDefault="00BD6105" w:rsidP="00BD6105">
      <w:pPr>
        <w:spacing w:after="180" w:line="240" w:lineRule="auto"/>
        <w:rPr>
          <w:rFonts w:ascii="Calibri" w:eastAsia="Times New Roman" w:hAnsi="Calibri" w:cs="Times New Roman"/>
          <w:kern w:val="0"/>
          <w:lang w:eastAsia="nb-NO"/>
          <w14:ligatures w14:val="none"/>
        </w:rPr>
      </w:pPr>
      <w:r w:rsidRPr="008958D8">
        <w:rPr>
          <w:rFonts w:ascii="Calibri" w:eastAsia="Times New Roman" w:hAnsi="Calibri" w:cs="Times New Roman"/>
          <w:i/>
          <w:kern w:val="0"/>
          <w:lang w:eastAsia="nb-NO"/>
          <w14:ligatures w14:val="none"/>
        </w:rPr>
        <w:t xml:space="preserve">Det følger av vphl. § 6-10 at tilbudsprisen i et pliktig tilbud skal være minst like høy som det høyeste vederlag tilbyderen har betalt eller avtalt i perioden 6 måneder før tilbudsplikten inntrådte. I forbindelse med godkjennelse av tilbudet og tilbudsdokumentet for frivillig tilbud vil det være relevant å innta informasjon om tilbudsprisen i et eventuelt etterfølgende pliktig tilbud. I denne forbindelse må tilbyder fremlegge all informasjon som er relevant for fastleggelsen minimum tilbudspris i et eventuelt etterfølgende tilbud. Spesifikt må følgende informasjon fremskaffes: </w:t>
      </w:r>
    </w:p>
    <w:p w14:paraId="4D28DC04" w14:textId="77777777" w:rsidR="00BD6105" w:rsidRPr="008958D8" w:rsidRDefault="00BD6105" w:rsidP="00BD6105">
      <w:pPr>
        <w:numPr>
          <w:ilvl w:val="0"/>
          <w:numId w:val="23"/>
        </w:numPr>
        <w:spacing w:after="180" w:line="240" w:lineRule="auto"/>
        <w:ind w:left="426" w:hanging="426"/>
        <w:contextualSpacing/>
        <w:rPr>
          <w:rFonts w:ascii="Calibri" w:eastAsia="Times New Roman" w:hAnsi="Calibri" w:cs="Times New Roman"/>
          <w:b/>
          <w:kern w:val="0"/>
          <w:lang w:eastAsia="nb-NO"/>
          <w14:ligatures w14:val="none"/>
        </w:rPr>
      </w:pPr>
      <w:r w:rsidRPr="008958D8">
        <w:rPr>
          <w:rFonts w:ascii="Calibri" w:eastAsia="Times New Roman" w:hAnsi="Calibri" w:cs="Times New Roman"/>
          <w:b/>
          <w:kern w:val="0"/>
          <w:lang w:eastAsia="nb-NO"/>
          <w14:ligatures w14:val="none"/>
        </w:rPr>
        <w:t>Transaksjonsliste</w:t>
      </w:r>
    </w:p>
    <w:p w14:paraId="338D5E3F" w14:textId="77777777" w:rsidR="00BD6105" w:rsidRPr="008958D8" w:rsidRDefault="00BD6105" w:rsidP="00BD6105">
      <w:pPr>
        <w:spacing w:after="180" w:line="240" w:lineRule="auto"/>
        <w:ind w:left="426"/>
        <w:rPr>
          <w:rFonts w:ascii="Calibri" w:eastAsia="Times New Roman" w:hAnsi="Calibri" w:cs="Times New Roman"/>
          <w:kern w:val="0"/>
          <w:lang w:eastAsia="nb-NO"/>
          <w14:ligatures w14:val="none"/>
        </w:rPr>
      </w:pPr>
      <w:r w:rsidRPr="008958D8">
        <w:rPr>
          <w:rFonts w:ascii="Calibri" w:eastAsia="Times New Roman" w:hAnsi="Calibri" w:cs="Times New Roman"/>
          <w:kern w:val="0"/>
          <w:lang w:eastAsia="nb-NO"/>
          <w14:ligatures w14:val="none"/>
        </w:rPr>
        <w:t xml:space="preserve">Det bes om at det oversendes en transaksjonsliste som viser alle transaksjoner tilbyder har avtalt eller betalt i den aktuelle aksjen siste 6 måneder. I listen må det fremgå hvilken pris den enkelte transaksjonen er gjort til. </w:t>
      </w:r>
    </w:p>
    <w:p w14:paraId="516553BA" w14:textId="77777777" w:rsidR="00BD6105" w:rsidRPr="008958D8" w:rsidRDefault="00BD6105" w:rsidP="00BD6105">
      <w:pPr>
        <w:numPr>
          <w:ilvl w:val="0"/>
          <w:numId w:val="23"/>
        </w:numPr>
        <w:spacing w:after="180" w:line="240" w:lineRule="auto"/>
        <w:ind w:left="426" w:hanging="426"/>
        <w:contextualSpacing/>
        <w:rPr>
          <w:rFonts w:ascii="Calibri" w:eastAsia="Times New Roman" w:hAnsi="Calibri" w:cs="Times New Roman"/>
          <w:b/>
          <w:kern w:val="0"/>
          <w:lang w:eastAsia="nb-NO"/>
          <w14:ligatures w14:val="none"/>
        </w:rPr>
      </w:pPr>
      <w:r w:rsidRPr="008958D8">
        <w:rPr>
          <w:rFonts w:ascii="Calibri" w:eastAsia="Times New Roman" w:hAnsi="Calibri" w:cs="Times New Roman"/>
          <w:b/>
          <w:kern w:val="0"/>
          <w:lang w:eastAsia="nb-NO"/>
          <w14:ligatures w14:val="none"/>
        </w:rPr>
        <w:t>Ytterligere rettigheter til selger</w:t>
      </w:r>
    </w:p>
    <w:p w14:paraId="3749F34B" w14:textId="77777777" w:rsidR="00BD6105" w:rsidRPr="008958D8" w:rsidRDefault="00BD6105" w:rsidP="00BD6105">
      <w:pPr>
        <w:spacing w:after="180" w:line="240" w:lineRule="auto"/>
        <w:ind w:left="426"/>
        <w:rPr>
          <w:rFonts w:ascii="Calibri" w:eastAsia="Times New Roman" w:hAnsi="Calibri" w:cs="Times New Roman"/>
          <w:iCs/>
          <w:noProof/>
          <w:kern w:val="0"/>
          <w:lang w:eastAsia="nb-NO"/>
          <w14:ligatures w14:val="none"/>
        </w:rPr>
      </w:pPr>
      <w:r w:rsidRPr="008958D8">
        <w:rPr>
          <w:rFonts w:ascii="Calibri" w:eastAsia="Times New Roman" w:hAnsi="Calibri" w:cs="Times New Roman"/>
          <w:iCs/>
          <w:noProof/>
          <w:kern w:val="0"/>
          <w:lang w:eastAsia="nb-NO"/>
          <w14:ligatures w14:val="none"/>
        </w:rPr>
        <w:t>Har tilbyder i forbindelse med ervervene gitt selger rettighet(er) som kan få betydning for prisen i et pliktig tilbud; for eksempel betinget rettighet til ytterligere vederlag? Dersom dette er tilfelle, ber vi om en beskrivelse av den/de aktuelle rettighet(er).</w:t>
      </w:r>
    </w:p>
    <w:p w14:paraId="2B074D3A" w14:textId="77777777" w:rsidR="00BD6105" w:rsidRPr="008958D8" w:rsidRDefault="00BD6105" w:rsidP="00BD6105">
      <w:pPr>
        <w:numPr>
          <w:ilvl w:val="0"/>
          <w:numId w:val="23"/>
        </w:numPr>
        <w:spacing w:after="180" w:line="240" w:lineRule="auto"/>
        <w:ind w:left="426" w:hanging="426"/>
        <w:contextualSpacing/>
        <w:rPr>
          <w:rFonts w:ascii="Calibri" w:eastAsia="Times New Roman" w:hAnsi="Calibri" w:cs="Times New Roman"/>
          <w:b/>
          <w:kern w:val="0"/>
          <w:lang w:eastAsia="nb-NO"/>
          <w14:ligatures w14:val="none"/>
        </w:rPr>
      </w:pPr>
      <w:r w:rsidRPr="008958D8">
        <w:rPr>
          <w:rFonts w:ascii="Calibri" w:eastAsia="Times New Roman" w:hAnsi="Calibri" w:cs="Times New Roman"/>
          <w:b/>
          <w:kern w:val="0"/>
          <w:lang w:eastAsia="nb-NO"/>
          <w14:ligatures w14:val="none"/>
        </w:rPr>
        <w:t>Erverv gjennom opsjoner og lignende</w:t>
      </w:r>
    </w:p>
    <w:p w14:paraId="522A80C3" w14:textId="77777777" w:rsidR="00BD6105" w:rsidRPr="008958D8" w:rsidRDefault="00BD6105" w:rsidP="00BD6105">
      <w:pPr>
        <w:spacing w:after="180" w:line="240" w:lineRule="auto"/>
        <w:ind w:left="426"/>
        <w:rPr>
          <w:rFonts w:ascii="Calibri" w:eastAsia="Times New Roman" w:hAnsi="Calibri" w:cs="Times New Roman"/>
          <w:kern w:val="0"/>
          <w:lang w:eastAsia="nb-NO"/>
          <w14:ligatures w14:val="none"/>
        </w:rPr>
      </w:pPr>
      <w:r w:rsidRPr="008958D8">
        <w:rPr>
          <w:rFonts w:ascii="Calibri" w:eastAsia="Times New Roman" w:hAnsi="Calibri" w:cs="Times New Roman"/>
          <w:kern w:val="0"/>
          <w:lang w:eastAsia="nb-NO"/>
          <w14:ligatures w14:val="none"/>
        </w:rPr>
        <w:t xml:space="preserve">Har tilbyder ervervet aksjer i selskapet ved hjelp av opsjoner, terminer eller lignende? </w:t>
      </w:r>
      <w:r w:rsidRPr="008958D8">
        <w:rPr>
          <w:rFonts w:ascii="Calibri" w:eastAsia="Times New Roman" w:hAnsi="Calibri" w:cs="Times New Roman"/>
          <w:iCs/>
          <w:noProof/>
          <w:kern w:val="0"/>
          <w:lang w:eastAsia="nb-NO"/>
          <w14:ligatures w14:val="none"/>
        </w:rPr>
        <w:t>Dersom dette er tilfelle, ber vi om en beskrivelse av betingelsene for disse.</w:t>
      </w:r>
    </w:p>
    <w:p w14:paraId="439A98C0" w14:textId="77777777" w:rsidR="00BD6105" w:rsidRPr="008958D8" w:rsidRDefault="00BD6105" w:rsidP="00BD6105">
      <w:pPr>
        <w:numPr>
          <w:ilvl w:val="0"/>
          <w:numId w:val="23"/>
        </w:numPr>
        <w:spacing w:after="180" w:line="240" w:lineRule="auto"/>
        <w:ind w:left="426" w:hanging="426"/>
        <w:contextualSpacing/>
        <w:rPr>
          <w:rFonts w:ascii="Calibri" w:eastAsia="Times New Roman" w:hAnsi="Calibri" w:cs="Times New Roman"/>
          <w:b/>
          <w:kern w:val="0"/>
          <w:lang w:eastAsia="nb-NO"/>
          <w14:ligatures w14:val="none"/>
        </w:rPr>
      </w:pPr>
      <w:r w:rsidRPr="008958D8">
        <w:rPr>
          <w:rFonts w:ascii="Calibri" w:eastAsia="Times New Roman" w:hAnsi="Calibri" w:cs="Times New Roman"/>
          <w:b/>
          <w:kern w:val="0"/>
          <w:lang w:eastAsia="nb-NO"/>
          <w14:ligatures w14:val="none"/>
        </w:rPr>
        <w:t>Erverv som ikke er gjennomført</w:t>
      </w:r>
    </w:p>
    <w:p w14:paraId="1CE2C469" w14:textId="433023BB" w:rsidR="00BD6105" w:rsidRPr="008958D8" w:rsidRDefault="00BD6105" w:rsidP="00BD6105">
      <w:pPr>
        <w:spacing w:after="180" w:line="240" w:lineRule="auto"/>
        <w:ind w:left="426"/>
        <w:rPr>
          <w:rFonts w:ascii="Calibri" w:eastAsia="Times New Roman" w:hAnsi="Calibri" w:cs="Times New Roman"/>
          <w:kern w:val="0"/>
          <w:lang w:eastAsia="nb-NO"/>
          <w14:ligatures w14:val="none"/>
        </w:rPr>
      </w:pPr>
      <w:r w:rsidRPr="008958D8">
        <w:rPr>
          <w:rFonts w:ascii="Calibri" w:eastAsia="Times New Roman" w:hAnsi="Calibri" w:cs="Times New Roman"/>
          <w:kern w:val="0"/>
          <w:lang w:eastAsia="nb-NO"/>
          <w14:ligatures w14:val="none"/>
        </w:rPr>
        <w:t xml:space="preserve">Har tilbyder gjort avtale(r) om erverv av aksjer i selskapet som ikke er gjennomført ennå? Dersom dette er </w:t>
      </w:r>
      <w:r w:rsidR="00772EBE" w:rsidRPr="008958D8">
        <w:rPr>
          <w:rFonts w:ascii="Calibri" w:eastAsia="Times New Roman" w:hAnsi="Calibri" w:cs="Times New Roman"/>
          <w:kern w:val="0"/>
          <w:lang w:eastAsia="nb-NO"/>
          <w14:ligatures w14:val="none"/>
        </w:rPr>
        <w:t>tilfellet,</w:t>
      </w:r>
      <w:r w:rsidRPr="008958D8">
        <w:rPr>
          <w:rFonts w:ascii="Calibri" w:eastAsia="Times New Roman" w:hAnsi="Calibri" w:cs="Times New Roman"/>
          <w:kern w:val="0"/>
          <w:lang w:eastAsia="nb-NO"/>
          <w14:ligatures w14:val="none"/>
        </w:rPr>
        <w:t xml:space="preserve"> ber vi en om beskrivelse av den/de aktuelle avtale(r).</w:t>
      </w:r>
    </w:p>
    <w:p w14:paraId="4295AEA3" w14:textId="77777777" w:rsidR="00BD6105" w:rsidRPr="008958D8" w:rsidRDefault="00BD6105" w:rsidP="00BD6105">
      <w:pPr>
        <w:numPr>
          <w:ilvl w:val="0"/>
          <w:numId w:val="23"/>
        </w:numPr>
        <w:spacing w:after="180" w:line="240" w:lineRule="auto"/>
        <w:ind w:left="426" w:hanging="426"/>
        <w:contextualSpacing/>
        <w:rPr>
          <w:rFonts w:ascii="Calibri" w:eastAsia="Times New Roman" w:hAnsi="Calibri" w:cs="Times New Roman"/>
          <w:b/>
          <w:kern w:val="0"/>
          <w:lang w:eastAsia="nb-NO"/>
          <w14:ligatures w14:val="none"/>
        </w:rPr>
      </w:pPr>
      <w:r w:rsidRPr="008958D8">
        <w:rPr>
          <w:rFonts w:ascii="Calibri" w:eastAsia="Times New Roman" w:hAnsi="Calibri" w:cs="Times New Roman"/>
          <w:b/>
          <w:kern w:val="0"/>
          <w:lang w:eastAsia="nb-NO"/>
          <w14:ligatures w14:val="none"/>
        </w:rPr>
        <w:t>Innehav av opsjoner og lignende</w:t>
      </w:r>
    </w:p>
    <w:p w14:paraId="0359696D" w14:textId="77777777" w:rsidR="00BD6105" w:rsidRPr="008958D8" w:rsidRDefault="00BD6105" w:rsidP="00BD6105">
      <w:pPr>
        <w:spacing w:after="180" w:line="240" w:lineRule="auto"/>
        <w:ind w:left="426"/>
        <w:rPr>
          <w:rFonts w:ascii="Calibri" w:eastAsia="Times New Roman" w:hAnsi="Calibri" w:cs="Times New Roman"/>
          <w:kern w:val="0"/>
          <w:lang w:eastAsia="nb-NO"/>
          <w14:ligatures w14:val="none"/>
        </w:rPr>
      </w:pPr>
      <w:r w:rsidRPr="008958D8">
        <w:rPr>
          <w:rFonts w:ascii="Calibri" w:eastAsia="Times New Roman" w:hAnsi="Calibri" w:cs="Times New Roman"/>
          <w:kern w:val="0"/>
          <w:lang w:eastAsia="nb-NO"/>
          <w14:ligatures w14:val="none"/>
        </w:rPr>
        <w:t>Eier tilbyder, eller har tilbyder i løpet av de siste 6 måneder eid, opsjoner, terminer eller lignende i målselskapet som ikke er utøvet ennå? Dersom dette er tilfelle, ber vi om en beskrivelse av betingelsene for disse.</w:t>
      </w:r>
    </w:p>
    <w:p w14:paraId="182E35A5" w14:textId="77777777" w:rsidR="00BD6105" w:rsidRPr="008958D8" w:rsidRDefault="00BD6105" w:rsidP="00BD6105">
      <w:pPr>
        <w:numPr>
          <w:ilvl w:val="0"/>
          <w:numId w:val="23"/>
        </w:numPr>
        <w:spacing w:after="180" w:line="240" w:lineRule="auto"/>
        <w:ind w:left="426" w:hanging="426"/>
        <w:contextualSpacing/>
        <w:rPr>
          <w:rFonts w:ascii="Calibri" w:eastAsia="Times New Roman" w:hAnsi="Calibri" w:cs="Times New Roman"/>
          <w:b/>
          <w:iCs/>
          <w:noProof/>
          <w:kern w:val="0"/>
          <w:lang w:eastAsia="nb-NO"/>
          <w14:ligatures w14:val="none"/>
        </w:rPr>
      </w:pPr>
      <w:r w:rsidRPr="008958D8">
        <w:rPr>
          <w:rFonts w:ascii="Calibri" w:eastAsia="Times New Roman" w:hAnsi="Calibri" w:cs="Times New Roman"/>
          <w:b/>
          <w:iCs/>
          <w:noProof/>
          <w:kern w:val="0"/>
          <w:lang w:eastAsia="nb-NO"/>
          <w14:ligatures w14:val="none"/>
        </w:rPr>
        <w:t>Konvertible lån</w:t>
      </w:r>
    </w:p>
    <w:p w14:paraId="3FCCB383" w14:textId="77777777" w:rsidR="00BD6105" w:rsidRPr="008958D8" w:rsidRDefault="00BD6105" w:rsidP="00BD6105">
      <w:pPr>
        <w:spacing w:after="180" w:line="240" w:lineRule="auto"/>
        <w:ind w:left="426"/>
        <w:rPr>
          <w:rFonts w:ascii="Calibri" w:eastAsia="Times New Roman" w:hAnsi="Calibri" w:cs="Times New Roman"/>
          <w:iCs/>
          <w:noProof/>
          <w:kern w:val="0"/>
          <w:lang w:eastAsia="nb-NO"/>
          <w14:ligatures w14:val="none"/>
        </w:rPr>
      </w:pPr>
      <w:r w:rsidRPr="008958D8">
        <w:rPr>
          <w:rFonts w:ascii="Calibri" w:eastAsia="Times New Roman" w:hAnsi="Calibri" w:cs="Times New Roman"/>
          <w:iCs/>
          <w:noProof/>
          <w:kern w:val="0"/>
          <w:lang w:eastAsia="nb-NO"/>
          <w14:ligatures w14:val="none"/>
        </w:rPr>
        <w:t>Finnes det konvertible obligasjoner/lån i målselskapet? Dersom dette er tilfellet ber vi om informasjon med hensyn til om tilbyder tenker å erverve slike lån.</w:t>
      </w:r>
    </w:p>
    <w:p w14:paraId="2B0F87C0" w14:textId="77777777" w:rsidR="00BD6105" w:rsidRPr="008958D8" w:rsidRDefault="00BD6105" w:rsidP="00BD6105">
      <w:pPr>
        <w:spacing w:after="180" w:line="240" w:lineRule="auto"/>
        <w:ind w:left="426"/>
        <w:rPr>
          <w:rFonts w:ascii="Calibri" w:eastAsia="Times New Roman" w:hAnsi="Calibri" w:cs="Times New Roman"/>
          <w:iCs/>
          <w:noProof/>
          <w:kern w:val="0"/>
          <w:lang w:eastAsia="nb-NO"/>
          <w14:ligatures w14:val="none"/>
        </w:rPr>
      </w:pPr>
      <w:r w:rsidRPr="008958D8">
        <w:rPr>
          <w:rFonts w:ascii="Calibri" w:eastAsia="Times New Roman" w:hAnsi="Calibri" w:cs="Times New Roman"/>
          <w:iCs/>
          <w:noProof/>
          <w:kern w:val="0"/>
          <w:lang w:eastAsia="nb-NO"/>
          <w14:ligatures w14:val="none"/>
        </w:rPr>
        <w:t>Eier tilbyder, eller har tilbyder i 6-månedersperioden eid, konvertible obligasjoner/lån i målselskapet? Dersom dette er tilfellet ber vi om en beskrivelse av betingelsene for de konvertible obligasjonene/lånet.</w:t>
      </w:r>
    </w:p>
    <w:p w14:paraId="0DD79E74" w14:textId="77777777" w:rsidR="00BD6105" w:rsidRPr="008958D8" w:rsidRDefault="00BD6105" w:rsidP="00BD6105">
      <w:pPr>
        <w:numPr>
          <w:ilvl w:val="0"/>
          <w:numId w:val="23"/>
        </w:numPr>
        <w:spacing w:after="180" w:line="240" w:lineRule="auto"/>
        <w:ind w:left="426" w:hanging="426"/>
        <w:contextualSpacing/>
        <w:rPr>
          <w:rFonts w:ascii="Calibri" w:eastAsia="Times New Roman" w:hAnsi="Calibri" w:cs="Times New Roman"/>
          <w:b/>
          <w:iCs/>
          <w:noProof/>
          <w:kern w:val="0"/>
          <w:lang w:eastAsia="nb-NO"/>
          <w14:ligatures w14:val="none"/>
        </w:rPr>
      </w:pPr>
      <w:r w:rsidRPr="008958D8">
        <w:rPr>
          <w:rFonts w:ascii="Calibri" w:eastAsia="Times New Roman" w:hAnsi="Calibri" w:cs="Times New Roman"/>
          <w:b/>
          <w:iCs/>
          <w:noProof/>
          <w:kern w:val="0"/>
          <w:lang w:eastAsia="nb-NO"/>
          <w14:ligatures w14:val="none"/>
        </w:rPr>
        <w:t>Andre transaksjoner med selger</w:t>
      </w:r>
    </w:p>
    <w:p w14:paraId="23E6897B" w14:textId="77777777" w:rsidR="00BD6105" w:rsidRPr="008958D8" w:rsidRDefault="00BD6105" w:rsidP="00BD6105">
      <w:pPr>
        <w:spacing w:after="180" w:line="240" w:lineRule="auto"/>
        <w:ind w:left="426"/>
        <w:rPr>
          <w:rFonts w:ascii="Calibri" w:eastAsia="Times New Roman" w:hAnsi="Calibri" w:cs="Times New Roman"/>
          <w:iCs/>
          <w:noProof/>
          <w:kern w:val="0"/>
          <w:lang w:eastAsia="nb-NO"/>
          <w14:ligatures w14:val="none"/>
        </w:rPr>
      </w:pPr>
      <w:r w:rsidRPr="008958D8">
        <w:rPr>
          <w:rFonts w:ascii="Calibri" w:eastAsia="Times New Roman" w:hAnsi="Calibri" w:cs="Times New Roman"/>
          <w:iCs/>
          <w:noProof/>
          <w:kern w:val="0"/>
          <w:lang w:eastAsia="nb-NO"/>
          <w14:ligatures w14:val="none"/>
        </w:rPr>
        <w:t>Har tilbyder i forbindelse med erverv av den aktuelle aksjen i den relevante perioden betalt eller avtalt vederlag for andre eiendeler eller avtaler med selger(e) av aksjene? Dersom dette er tilfellet ber vi om en oversikt over hvilke eiendeler eller avtaler dette gjelder, prisen som er betalt eller avtalt, samt en begrunnet vurdering av hvorvidt denne prisen representerer markedspris.</w:t>
      </w:r>
    </w:p>
    <w:p w14:paraId="5E34F625" w14:textId="77777777" w:rsidR="00BD6105" w:rsidRPr="008958D8" w:rsidRDefault="00BD6105" w:rsidP="00BD6105">
      <w:pPr>
        <w:numPr>
          <w:ilvl w:val="0"/>
          <w:numId w:val="23"/>
        </w:numPr>
        <w:spacing w:after="180" w:line="240" w:lineRule="auto"/>
        <w:ind w:left="426" w:hanging="426"/>
        <w:contextualSpacing/>
        <w:rPr>
          <w:rFonts w:ascii="Calibri" w:eastAsia="Times New Roman" w:hAnsi="Calibri" w:cs="Times New Roman"/>
          <w:b/>
          <w:noProof/>
          <w:kern w:val="0"/>
          <w:lang w:eastAsia="nb-NO"/>
          <w14:ligatures w14:val="none"/>
        </w:rPr>
      </w:pPr>
      <w:r w:rsidRPr="008958D8">
        <w:rPr>
          <w:rFonts w:ascii="Calibri" w:eastAsia="Times New Roman" w:hAnsi="Calibri" w:cs="Times New Roman"/>
          <w:b/>
          <w:noProof/>
          <w:kern w:val="0"/>
          <w:lang w:eastAsia="nb-NO"/>
          <w14:ligatures w14:val="none"/>
        </w:rPr>
        <w:t>Nærstående</w:t>
      </w:r>
    </w:p>
    <w:p w14:paraId="30D3C7B4" w14:textId="77777777" w:rsidR="00BD6105" w:rsidRPr="008958D8" w:rsidRDefault="00BD6105" w:rsidP="00BD6105">
      <w:pPr>
        <w:spacing w:after="180" w:line="240" w:lineRule="auto"/>
        <w:ind w:left="426"/>
        <w:rPr>
          <w:rFonts w:ascii="Calibri" w:eastAsia="Times New Roman" w:hAnsi="Calibri" w:cs="Times New Roman"/>
          <w:noProof/>
          <w:kern w:val="0"/>
          <w:lang w:eastAsia="nb-NO"/>
          <w14:ligatures w14:val="none"/>
        </w:rPr>
      </w:pPr>
      <w:r w:rsidRPr="008958D8">
        <w:rPr>
          <w:rFonts w:ascii="Calibri" w:eastAsia="Times New Roman" w:hAnsi="Calibri" w:cs="Times New Roman"/>
          <w:iCs/>
          <w:noProof/>
          <w:kern w:val="0"/>
          <w:lang w:eastAsia="nb-NO"/>
          <w14:ligatures w14:val="none"/>
        </w:rPr>
        <w:t xml:space="preserve">Vi ber om en angivelse av tilbyders nærstående iht. vphl § 2-5 som eier, eller i 6-månedersperioden inntrådte har eid, aksjer i målselskapet, samt en angivelse som nevnt i pkt 1-7 for disse. </w:t>
      </w:r>
    </w:p>
    <w:p w14:paraId="47A10B33" w14:textId="77777777" w:rsidR="00BD6105" w:rsidRPr="008958D8" w:rsidRDefault="00BD6105" w:rsidP="00BD6105">
      <w:pPr>
        <w:numPr>
          <w:ilvl w:val="0"/>
          <w:numId w:val="23"/>
        </w:numPr>
        <w:spacing w:after="180" w:line="240" w:lineRule="auto"/>
        <w:ind w:left="426" w:hanging="426"/>
        <w:contextualSpacing/>
        <w:rPr>
          <w:rFonts w:ascii="Calibri" w:eastAsia="Times New Roman" w:hAnsi="Calibri" w:cs="Times New Roman"/>
          <w:b/>
          <w:noProof/>
          <w:kern w:val="0"/>
          <w:lang w:eastAsia="nb-NO"/>
          <w14:ligatures w14:val="none"/>
        </w:rPr>
      </w:pPr>
      <w:r w:rsidRPr="008958D8">
        <w:rPr>
          <w:rFonts w:ascii="Calibri" w:eastAsia="Times New Roman" w:hAnsi="Calibri" w:cs="Times New Roman"/>
          <w:b/>
          <w:noProof/>
          <w:kern w:val="0"/>
          <w:lang w:eastAsia="nb-NO"/>
          <w14:ligatures w14:val="none"/>
        </w:rPr>
        <w:t>Andre forhold</w:t>
      </w:r>
    </w:p>
    <w:p w14:paraId="08376FF5" w14:textId="77777777" w:rsidR="00BD6105" w:rsidRPr="008958D8" w:rsidRDefault="00BD6105" w:rsidP="00BD6105">
      <w:pPr>
        <w:spacing w:after="180" w:line="240" w:lineRule="auto"/>
        <w:ind w:left="426"/>
        <w:rPr>
          <w:rFonts w:ascii="Calibri" w:eastAsia="Times New Roman" w:hAnsi="Calibri" w:cs="Times New Roman"/>
          <w:noProof/>
          <w:kern w:val="0"/>
          <w:highlight w:val="yellow"/>
          <w:lang w:eastAsia="nb-NO"/>
          <w14:ligatures w14:val="none"/>
        </w:rPr>
      </w:pPr>
      <w:r w:rsidRPr="008958D8">
        <w:rPr>
          <w:rFonts w:ascii="Calibri" w:eastAsia="Times New Roman" w:hAnsi="Calibri" w:cs="Times New Roman"/>
          <w:noProof/>
          <w:kern w:val="0"/>
          <w:lang w:eastAsia="nb-NO"/>
          <w14:ligatures w14:val="none"/>
        </w:rPr>
        <w:lastRenderedPageBreak/>
        <w:t>Tilbyder må vurdere om det er andre relevante forhold vedrørende de disposisjoner som er foretatt  som er relevant å ta med i vurderingen av minimum tilbudspris i et etterfølgende pliktig tilbud.</w:t>
      </w:r>
    </w:p>
    <w:p w14:paraId="51CEC7F8" w14:textId="77777777" w:rsidR="00BD6105" w:rsidRPr="008958D8" w:rsidRDefault="00BD6105" w:rsidP="00BD6105">
      <w:pPr>
        <w:spacing w:after="0" w:line="240" w:lineRule="auto"/>
        <w:rPr>
          <w:rFonts w:ascii="Calibri" w:eastAsia="Times New Roman" w:hAnsi="Calibri" w:cs="Times New Roman"/>
          <w:kern w:val="0"/>
          <w:lang w:eastAsia="nb-NO"/>
          <w14:ligatures w14:val="none"/>
        </w:rPr>
      </w:pPr>
    </w:p>
    <w:p w14:paraId="47520A24" w14:textId="090514B5" w:rsidR="00BD6105" w:rsidRPr="008958D8" w:rsidRDefault="00BD6105" w:rsidP="00BD6105">
      <w:pPr>
        <w:spacing w:after="0" w:line="240" w:lineRule="auto"/>
        <w:rPr>
          <w:rFonts w:ascii="Calibri" w:eastAsia="Times New Roman" w:hAnsi="Calibri" w:cs="Times New Roman"/>
          <w:b/>
          <w:kern w:val="0"/>
          <w:lang w:eastAsia="nb-NO"/>
          <w14:ligatures w14:val="none"/>
        </w:rPr>
      </w:pPr>
      <w:r w:rsidRPr="008958D8">
        <w:rPr>
          <w:rFonts w:ascii="Calibri" w:eastAsia="Times New Roman" w:hAnsi="Calibri" w:cs="Times New Roman"/>
          <w:b/>
          <w:kern w:val="0"/>
          <w:lang w:eastAsia="nb-NO"/>
          <w14:ligatures w14:val="none"/>
        </w:rPr>
        <w:t xml:space="preserve">Forhold relatert til utenlandske aksjonærer </w:t>
      </w:r>
    </w:p>
    <w:p w14:paraId="315BE364" w14:textId="77777777" w:rsidR="00BD6105" w:rsidRPr="008958D8" w:rsidRDefault="00BD6105" w:rsidP="00BD6105">
      <w:pPr>
        <w:spacing w:after="0" w:line="240" w:lineRule="auto"/>
        <w:rPr>
          <w:rFonts w:ascii="Calibri" w:eastAsia="Times New Roman" w:hAnsi="Calibri" w:cs="Times New Roman"/>
          <w:kern w:val="0"/>
          <w:lang w:eastAsia="nb-NO"/>
          <w14:ligatures w14:val="none"/>
        </w:rPr>
      </w:pPr>
    </w:p>
    <w:p w14:paraId="2D2F44C7" w14:textId="77777777" w:rsidR="00BD6105" w:rsidRPr="008958D8" w:rsidRDefault="00BD6105" w:rsidP="00BD6105">
      <w:pPr>
        <w:spacing w:after="0" w:line="240" w:lineRule="auto"/>
        <w:rPr>
          <w:rFonts w:ascii="Calibri" w:eastAsia="Times New Roman" w:hAnsi="Calibri" w:cs="Times New Roman"/>
          <w:i/>
          <w:kern w:val="0"/>
          <w:lang w:eastAsia="nb-NO"/>
          <w14:ligatures w14:val="none"/>
        </w:rPr>
      </w:pPr>
      <w:r w:rsidRPr="008958D8">
        <w:rPr>
          <w:rFonts w:ascii="Calibri" w:eastAsia="Times New Roman" w:hAnsi="Calibri" w:cs="Times New Roman"/>
          <w:i/>
          <w:kern w:val="0"/>
          <w:lang w:eastAsia="nb-NO"/>
          <w14:ligatures w14:val="none"/>
        </w:rPr>
        <w:t>Tilbyder skal ikke forskjellsbehandle aksjonærer i målselskapet. Tilbudet skal derfor omfatte alle selskapets aksjonærer. I praksis har det blitt lagt til grunn at tilbudet kan avgrenses mot aksjonærer i stater hvor nasjonal lovgivning vil medføre uforholdsmessige store kostnader og tidsmessige implikasjoner. Avgjørelsen av om det er grunnlag for slik avgrensning baseres på en konkret kost/nytte-vurdering, hvor kostnader og tidsaspektet vurderes opp mot antall aksjer og aksjonærer.</w:t>
      </w:r>
    </w:p>
    <w:p w14:paraId="096E4AC8" w14:textId="77777777" w:rsidR="00BD6105" w:rsidRPr="008958D8" w:rsidRDefault="00BD6105" w:rsidP="00BD6105">
      <w:pPr>
        <w:spacing w:after="0" w:line="240" w:lineRule="auto"/>
        <w:rPr>
          <w:rFonts w:ascii="Calibri" w:eastAsia="Times New Roman" w:hAnsi="Calibri" w:cs="Times New Roman"/>
          <w:kern w:val="0"/>
          <w:lang w:eastAsia="nb-NO"/>
          <w14:ligatures w14:val="none"/>
        </w:rPr>
      </w:pPr>
    </w:p>
    <w:p w14:paraId="67378EE1" w14:textId="77777777" w:rsidR="00BD6105" w:rsidRPr="008958D8" w:rsidRDefault="00BD6105" w:rsidP="00BD6105">
      <w:pPr>
        <w:spacing w:after="0" w:line="240" w:lineRule="auto"/>
        <w:rPr>
          <w:rFonts w:ascii="Calibri" w:eastAsia="Times New Roman" w:hAnsi="Calibri" w:cs="Times New Roman"/>
          <w:kern w:val="0"/>
          <w:lang w:eastAsia="nb-NO"/>
          <w14:ligatures w14:val="none"/>
        </w:rPr>
      </w:pPr>
      <w:r w:rsidRPr="008958D8">
        <w:rPr>
          <w:rFonts w:ascii="Calibri" w:eastAsia="Times New Roman" w:hAnsi="Calibri" w:cs="Times New Roman"/>
          <w:kern w:val="0"/>
          <w:lang w:eastAsia="nb-NO"/>
          <w14:ligatures w14:val="none"/>
        </w:rPr>
        <w:t xml:space="preserve">Det bes i den forbindelse opplyst overfor </w:t>
      </w:r>
      <w:r>
        <w:rPr>
          <w:rFonts w:ascii="Calibri" w:eastAsia="Times New Roman" w:hAnsi="Calibri" w:cs="Times New Roman"/>
          <w:kern w:val="0"/>
          <w:lang w:eastAsia="nb-NO"/>
          <w14:ligatures w14:val="none"/>
        </w:rPr>
        <w:t>Finanstilsynet</w:t>
      </w:r>
      <w:r w:rsidRPr="008958D8">
        <w:rPr>
          <w:rFonts w:ascii="Calibri" w:eastAsia="Times New Roman" w:hAnsi="Calibri" w:cs="Times New Roman"/>
          <w:kern w:val="0"/>
          <w:lang w:eastAsia="nb-NO"/>
          <w14:ligatures w14:val="none"/>
        </w:rPr>
        <w:t xml:space="preserve"> hvor mange aksjonærer i antall og prosent som er utenlandske og som ikke vil motta eller kunne akseptere tilbudet, herunder hvordan disse skal forholde seg. Videre må det gjøres rede for den rettslige bakgrunnen for at tilbudet ikke kan fremmes til disse aksjonærene.</w:t>
      </w:r>
    </w:p>
    <w:p w14:paraId="59713EBB" w14:textId="77777777" w:rsidR="00BD6105" w:rsidRPr="008958D8" w:rsidRDefault="00BD6105" w:rsidP="00BD6105">
      <w:pPr>
        <w:spacing w:after="0" w:line="240" w:lineRule="auto"/>
        <w:rPr>
          <w:rFonts w:ascii="Calibri" w:eastAsia="Times New Roman" w:hAnsi="Calibri" w:cs="Times New Roman"/>
          <w:kern w:val="0"/>
          <w:lang w:eastAsia="nb-NO"/>
          <w14:ligatures w14:val="none"/>
        </w:rPr>
      </w:pPr>
    </w:p>
    <w:p w14:paraId="68806279" w14:textId="77777777" w:rsidR="00BD6105" w:rsidRPr="008958D8" w:rsidRDefault="00BD6105" w:rsidP="00BD6105">
      <w:pPr>
        <w:spacing w:after="0" w:line="240" w:lineRule="auto"/>
        <w:rPr>
          <w:rFonts w:ascii="Calibri" w:eastAsia="Times New Roman" w:hAnsi="Calibri" w:cs="Times New Roman"/>
          <w:kern w:val="0"/>
          <w:lang w:eastAsia="nb-NO"/>
          <w14:ligatures w14:val="none"/>
        </w:rPr>
      </w:pPr>
      <w:r w:rsidRPr="008958D8">
        <w:rPr>
          <w:rFonts w:ascii="Calibri" w:eastAsia="Times New Roman" w:hAnsi="Calibri" w:cs="Times New Roman"/>
          <w:kern w:val="0"/>
          <w:lang w:eastAsia="nb-NO"/>
          <w14:ligatures w14:val="none"/>
        </w:rPr>
        <w:t xml:space="preserve">Merk også at tilbudsdokumentet spesifikt må angi de jurisdiksjoner hvor selskapet har aksjonærer som ikke kan akseptere tilbudet. </w:t>
      </w:r>
    </w:p>
    <w:p w14:paraId="204EB44B" w14:textId="77777777" w:rsidR="00BD6105" w:rsidRPr="008958D8" w:rsidRDefault="00BD6105" w:rsidP="00BD6105">
      <w:pPr>
        <w:spacing w:after="0" w:line="240" w:lineRule="auto"/>
        <w:rPr>
          <w:rFonts w:ascii="Calibri" w:eastAsia="Times New Roman" w:hAnsi="Calibri" w:cs="Times New Roman"/>
          <w:b/>
          <w:kern w:val="0"/>
          <w:lang w:eastAsia="nb-NO"/>
          <w14:ligatures w14:val="none"/>
        </w:rPr>
      </w:pPr>
    </w:p>
    <w:p w14:paraId="06677026" w14:textId="77777777" w:rsidR="00BD6105" w:rsidRDefault="00BD6105" w:rsidP="00BD6105"/>
    <w:p w14:paraId="69821DCD" w14:textId="77777777" w:rsidR="00F1634E" w:rsidRDefault="00F1634E" w:rsidP="00BB524A">
      <w:pPr>
        <w:spacing w:after="200"/>
      </w:pPr>
    </w:p>
    <w:sectPr w:rsidR="00F1634E" w:rsidSect="00BD6105">
      <w:head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C5DB" w14:textId="77777777" w:rsidR="00F13002" w:rsidRDefault="00F13002">
      <w:r>
        <w:separator/>
      </w:r>
    </w:p>
  </w:endnote>
  <w:endnote w:type="continuationSeparator" w:id="0">
    <w:p w14:paraId="5C53A332" w14:textId="77777777" w:rsidR="00F13002" w:rsidRDefault="00F1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079B" w14:textId="77777777" w:rsidR="00F13002" w:rsidRPr="0036219A" w:rsidRDefault="00F13002">
      <w:pPr>
        <w:rPr>
          <w:color w:val="16535B" w:themeColor="accent1"/>
        </w:rPr>
      </w:pPr>
      <w:r w:rsidRPr="0036219A">
        <w:rPr>
          <w:color w:val="16535B" w:themeColor="accent1"/>
        </w:rPr>
        <w:separator/>
      </w:r>
    </w:p>
  </w:footnote>
  <w:footnote w:type="continuationSeparator" w:id="0">
    <w:p w14:paraId="2A40DFFF" w14:textId="77777777" w:rsidR="00F13002" w:rsidRDefault="00F13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705B" w14:textId="0C5D5B1F" w:rsidR="005D16CF" w:rsidRDefault="005D16CF">
    <w:pPr>
      <w:pStyle w:val="Header"/>
    </w:pPr>
    <w:r>
      <w:t xml:space="preserve">                                                                                                              </w:t>
    </w:r>
    <w:r>
      <w:rPr>
        <w:noProof/>
        <w:lang w:eastAsia="nb-NO"/>
      </w:rPr>
      <w:drawing>
        <wp:inline distT="0" distB="0" distL="0" distR="0" wp14:anchorId="5C7BD8EB" wp14:editId="163DA05E">
          <wp:extent cx="1440180" cy="469305"/>
          <wp:effectExtent l="0" t="0" r="7620" b="6985"/>
          <wp:docPr id="1" name="Bilde 1" descr="C:\Users\vno\AppData\Local\Microsoft\Windows\INetCache\Content.MSO\CED6C6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no\AppData\Local\Microsoft\Windows\INetCache\Content.MSO\CED6C6C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438" cy="475581"/>
                  </a:xfrm>
                  <a:prstGeom prst="rect">
                    <a:avLst/>
                  </a:prstGeom>
                  <a:noFill/>
                  <a:ln>
                    <a:noFill/>
                  </a:ln>
                </pic:spPr>
              </pic:pic>
            </a:graphicData>
          </a:graphic>
        </wp:inline>
      </w:drawing>
    </w:r>
  </w:p>
  <w:p w14:paraId="288D9DE4" w14:textId="77777777" w:rsidR="005D16CF" w:rsidRDefault="005D1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43957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555436664" o:spid="_x0000_i1025" type="#_x0000_t75" style="width:34pt;height:30pt;visibility:visible;mso-wrap-style:square">
            <v:imagedata r:id="rId1" o:title=""/>
          </v:shape>
        </w:pict>
      </mc:Choice>
      <mc:Fallback>
        <w:drawing>
          <wp:inline distT="0" distB="0" distL="0" distR="0" wp14:anchorId="33529E16" wp14:editId="33529E17">
            <wp:extent cx="431800" cy="381000"/>
            <wp:effectExtent l="0" t="0" r="0" b="0"/>
            <wp:docPr id="1555436664" name="Bilde 1555436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mc:Fallback>
    </mc:AlternateContent>
  </w:numPicBullet>
  <w:abstractNum w:abstractNumId="0" w15:restartNumberingAfterBreak="0">
    <w:nsid w:val="0CB53AF2"/>
    <w:multiLevelType w:val="hybridMultilevel"/>
    <w:tmpl w:val="28C8EF2A"/>
    <w:lvl w:ilvl="0" w:tplc="651661A8">
      <w:start w:val="1"/>
      <w:numFmt w:val="bullet"/>
      <w:pStyle w:val="Quote"/>
      <w:lvlText w:val=""/>
      <w:lvlPicBulletId w:val="0"/>
      <w:lvlJc w:val="left"/>
      <w:pPr>
        <w:ind w:left="1060" w:hanging="360"/>
      </w:pPr>
      <w:rPr>
        <w:rFonts w:ascii="Symbol" w:hAnsi="Symbol" w:hint="default"/>
        <w:color w:val="auto"/>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1" w15:restartNumberingAfterBreak="0">
    <w:nsid w:val="14BC1626"/>
    <w:multiLevelType w:val="hybridMultilevel"/>
    <w:tmpl w:val="9034C550"/>
    <w:lvl w:ilvl="0" w:tplc="10E22F64">
      <w:start w:val="1"/>
      <w:numFmt w:val="bullet"/>
      <w:pStyle w:val="Liste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FBA67D4"/>
    <w:multiLevelType w:val="hybridMultilevel"/>
    <w:tmpl w:val="4A30A5E6"/>
    <w:lvl w:ilvl="0" w:tplc="95045792">
      <w:start w:val="1"/>
      <w:numFmt w:val="lowerRoman"/>
      <w:pStyle w:val="ListeNrniv3"/>
      <w:lvlText w:val="%1."/>
      <w:lvlJc w:val="left"/>
      <w:pPr>
        <w:ind w:left="1400" w:hanging="360"/>
      </w:pPr>
      <w:rPr>
        <w:rFonts w:hint="default"/>
      </w:rPr>
    </w:lvl>
    <w:lvl w:ilvl="1" w:tplc="04140019" w:tentative="1">
      <w:start w:val="1"/>
      <w:numFmt w:val="lowerLetter"/>
      <w:lvlText w:val="%2."/>
      <w:lvlJc w:val="left"/>
      <w:pPr>
        <w:ind w:left="2120" w:hanging="360"/>
      </w:pPr>
    </w:lvl>
    <w:lvl w:ilvl="2" w:tplc="0414001B" w:tentative="1">
      <w:start w:val="1"/>
      <w:numFmt w:val="lowerRoman"/>
      <w:lvlText w:val="%3."/>
      <w:lvlJc w:val="right"/>
      <w:pPr>
        <w:ind w:left="2840" w:hanging="180"/>
      </w:pPr>
    </w:lvl>
    <w:lvl w:ilvl="3" w:tplc="0414000F" w:tentative="1">
      <w:start w:val="1"/>
      <w:numFmt w:val="decimal"/>
      <w:lvlText w:val="%4."/>
      <w:lvlJc w:val="left"/>
      <w:pPr>
        <w:ind w:left="3560" w:hanging="360"/>
      </w:pPr>
    </w:lvl>
    <w:lvl w:ilvl="4" w:tplc="04140019" w:tentative="1">
      <w:start w:val="1"/>
      <w:numFmt w:val="lowerLetter"/>
      <w:lvlText w:val="%5."/>
      <w:lvlJc w:val="left"/>
      <w:pPr>
        <w:ind w:left="4280" w:hanging="360"/>
      </w:pPr>
    </w:lvl>
    <w:lvl w:ilvl="5" w:tplc="0414001B" w:tentative="1">
      <w:start w:val="1"/>
      <w:numFmt w:val="lowerRoman"/>
      <w:lvlText w:val="%6."/>
      <w:lvlJc w:val="right"/>
      <w:pPr>
        <w:ind w:left="5000" w:hanging="180"/>
      </w:pPr>
    </w:lvl>
    <w:lvl w:ilvl="6" w:tplc="0414000F" w:tentative="1">
      <w:start w:val="1"/>
      <w:numFmt w:val="decimal"/>
      <w:lvlText w:val="%7."/>
      <w:lvlJc w:val="left"/>
      <w:pPr>
        <w:ind w:left="5720" w:hanging="360"/>
      </w:pPr>
    </w:lvl>
    <w:lvl w:ilvl="7" w:tplc="04140019" w:tentative="1">
      <w:start w:val="1"/>
      <w:numFmt w:val="lowerLetter"/>
      <w:lvlText w:val="%8."/>
      <w:lvlJc w:val="left"/>
      <w:pPr>
        <w:ind w:left="6440" w:hanging="360"/>
      </w:pPr>
    </w:lvl>
    <w:lvl w:ilvl="8" w:tplc="0414001B" w:tentative="1">
      <w:start w:val="1"/>
      <w:numFmt w:val="lowerRoman"/>
      <w:lvlText w:val="%9."/>
      <w:lvlJc w:val="right"/>
      <w:pPr>
        <w:ind w:left="7160" w:hanging="180"/>
      </w:pPr>
    </w:lvl>
  </w:abstractNum>
  <w:abstractNum w:abstractNumId="3" w15:restartNumberingAfterBreak="0">
    <w:nsid w:val="211C7024"/>
    <w:multiLevelType w:val="hybridMultilevel"/>
    <w:tmpl w:val="A98C10E8"/>
    <w:lvl w:ilvl="0" w:tplc="9EAEEDD0">
      <w:start w:val="1"/>
      <w:numFmt w:val="decimal"/>
      <w:pStyle w:val="ListeNrniv1"/>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730511C"/>
    <w:multiLevelType w:val="hybridMultilevel"/>
    <w:tmpl w:val="5BD69DB8"/>
    <w:lvl w:ilvl="0" w:tplc="49B04FF2">
      <w:start w:val="1"/>
      <w:numFmt w:val="bullet"/>
      <w:pStyle w:val="ListParagraph"/>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5E9B2A57"/>
    <w:multiLevelType w:val="multilevel"/>
    <w:tmpl w:val="E23E24FE"/>
    <w:name w:val="FT-overskriftsnummerering"/>
    <w:lvl w:ilvl="0">
      <w:start w:val="1"/>
      <w:numFmt w:val="decimal"/>
      <w:pStyle w:val="Heading1"/>
      <w:lvlText w:val="%1"/>
      <w:lvlJc w:val="left"/>
      <w:pPr>
        <w:tabs>
          <w:tab w:val="num" w:pos="454"/>
        </w:tabs>
        <w:ind w:left="454" w:hanging="454"/>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21"/>
        </w:tabs>
        <w:ind w:left="1021" w:hanging="1021"/>
      </w:pPr>
      <w:rPr>
        <w:rFonts w:hint="default"/>
      </w:rPr>
    </w:lvl>
    <w:lvl w:ilvl="4">
      <w:start w:val="1"/>
      <w:numFmt w:val="decimal"/>
      <w:pStyle w:val="Heading5"/>
      <w:lvlText w:val="%1.%2.%3.%4.%5"/>
      <w:lvlJc w:val="left"/>
      <w:pPr>
        <w:tabs>
          <w:tab w:val="num" w:pos="1191"/>
        </w:tabs>
        <w:ind w:left="1191" w:hanging="1191"/>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5FCD777B"/>
    <w:multiLevelType w:val="hybridMultilevel"/>
    <w:tmpl w:val="C6EE2568"/>
    <w:lvl w:ilvl="0" w:tplc="5A3632AA">
      <w:start w:val="1"/>
      <w:numFmt w:val="bullet"/>
      <w:pStyle w:val="Listeavsnitt2"/>
      <w:lvlText w:val="-"/>
      <w:lvlJc w:val="left"/>
      <w:pPr>
        <w:ind w:left="1060" w:hanging="360"/>
      </w:pPr>
      <w:rPr>
        <w:rFonts w:ascii="Arial" w:hAnsi="Arial" w:hint="default"/>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7" w15:restartNumberingAfterBreak="0">
    <w:nsid w:val="62EB2C76"/>
    <w:multiLevelType w:val="hybridMultilevel"/>
    <w:tmpl w:val="11E02B7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8F413D6"/>
    <w:multiLevelType w:val="hybridMultilevel"/>
    <w:tmpl w:val="44946DCC"/>
    <w:lvl w:ilvl="0" w:tplc="0B1453A6">
      <w:start w:val="1"/>
      <w:numFmt w:val="lowerLetter"/>
      <w:pStyle w:val="ListeNrniv2"/>
      <w:lvlText w:val="%1."/>
      <w:lvlJc w:val="left"/>
      <w:pPr>
        <w:ind w:left="1060" w:hanging="360"/>
      </w:pPr>
    </w:lvl>
    <w:lvl w:ilvl="1" w:tplc="04140019" w:tentative="1">
      <w:start w:val="1"/>
      <w:numFmt w:val="lowerLetter"/>
      <w:lvlText w:val="%2."/>
      <w:lvlJc w:val="left"/>
      <w:pPr>
        <w:ind w:left="1780" w:hanging="360"/>
      </w:pPr>
    </w:lvl>
    <w:lvl w:ilvl="2" w:tplc="0414001B" w:tentative="1">
      <w:start w:val="1"/>
      <w:numFmt w:val="lowerRoman"/>
      <w:lvlText w:val="%3."/>
      <w:lvlJc w:val="right"/>
      <w:pPr>
        <w:ind w:left="2500" w:hanging="180"/>
      </w:pPr>
    </w:lvl>
    <w:lvl w:ilvl="3" w:tplc="0414000F" w:tentative="1">
      <w:start w:val="1"/>
      <w:numFmt w:val="decimal"/>
      <w:lvlText w:val="%4."/>
      <w:lvlJc w:val="left"/>
      <w:pPr>
        <w:ind w:left="3220" w:hanging="360"/>
      </w:pPr>
    </w:lvl>
    <w:lvl w:ilvl="4" w:tplc="04140019" w:tentative="1">
      <w:start w:val="1"/>
      <w:numFmt w:val="lowerLetter"/>
      <w:lvlText w:val="%5."/>
      <w:lvlJc w:val="left"/>
      <w:pPr>
        <w:ind w:left="3940" w:hanging="360"/>
      </w:pPr>
    </w:lvl>
    <w:lvl w:ilvl="5" w:tplc="0414001B" w:tentative="1">
      <w:start w:val="1"/>
      <w:numFmt w:val="lowerRoman"/>
      <w:lvlText w:val="%6."/>
      <w:lvlJc w:val="right"/>
      <w:pPr>
        <w:ind w:left="4660" w:hanging="180"/>
      </w:pPr>
    </w:lvl>
    <w:lvl w:ilvl="6" w:tplc="0414000F" w:tentative="1">
      <w:start w:val="1"/>
      <w:numFmt w:val="decimal"/>
      <w:lvlText w:val="%7."/>
      <w:lvlJc w:val="left"/>
      <w:pPr>
        <w:ind w:left="5380" w:hanging="360"/>
      </w:pPr>
    </w:lvl>
    <w:lvl w:ilvl="7" w:tplc="04140019" w:tentative="1">
      <w:start w:val="1"/>
      <w:numFmt w:val="lowerLetter"/>
      <w:lvlText w:val="%8."/>
      <w:lvlJc w:val="left"/>
      <w:pPr>
        <w:ind w:left="6100" w:hanging="360"/>
      </w:pPr>
    </w:lvl>
    <w:lvl w:ilvl="8" w:tplc="0414001B" w:tentative="1">
      <w:start w:val="1"/>
      <w:numFmt w:val="lowerRoman"/>
      <w:lvlText w:val="%9."/>
      <w:lvlJc w:val="right"/>
      <w:pPr>
        <w:ind w:left="6820" w:hanging="180"/>
      </w:pPr>
    </w:lvl>
  </w:abstractNum>
  <w:abstractNum w:abstractNumId="9" w15:restartNumberingAfterBreak="0">
    <w:nsid w:val="6A9A6B12"/>
    <w:multiLevelType w:val="hybridMultilevel"/>
    <w:tmpl w:val="69020DD8"/>
    <w:lvl w:ilvl="0" w:tplc="72663E80">
      <w:start w:val="1"/>
      <w:numFmt w:val="bullet"/>
      <w:pStyle w:val="Liste1Tabell-faktatekst"/>
      <w:lvlText w:val="-"/>
      <w:lvlJc w:val="left"/>
      <w:pPr>
        <w:ind w:left="417" w:hanging="360"/>
      </w:pPr>
      <w:rPr>
        <w:rFonts w:ascii="Times New Roman" w:eastAsia="Times New Roman" w:hAnsi="Times New Roman" w:cs="Times New Roman" w:hint="default"/>
      </w:rPr>
    </w:lvl>
    <w:lvl w:ilvl="1" w:tplc="04140003" w:tentative="1">
      <w:start w:val="1"/>
      <w:numFmt w:val="bullet"/>
      <w:lvlText w:val="o"/>
      <w:lvlJc w:val="left"/>
      <w:pPr>
        <w:ind w:left="1610" w:hanging="360"/>
      </w:pPr>
      <w:rPr>
        <w:rFonts w:ascii="Courier New" w:hAnsi="Courier New" w:cs="Courier New" w:hint="default"/>
      </w:rPr>
    </w:lvl>
    <w:lvl w:ilvl="2" w:tplc="04140005" w:tentative="1">
      <w:start w:val="1"/>
      <w:numFmt w:val="bullet"/>
      <w:lvlText w:val=""/>
      <w:lvlJc w:val="left"/>
      <w:pPr>
        <w:ind w:left="2330" w:hanging="360"/>
      </w:pPr>
      <w:rPr>
        <w:rFonts w:ascii="Wingdings" w:hAnsi="Wingdings" w:hint="default"/>
      </w:rPr>
    </w:lvl>
    <w:lvl w:ilvl="3" w:tplc="04140001" w:tentative="1">
      <w:start w:val="1"/>
      <w:numFmt w:val="bullet"/>
      <w:lvlText w:val=""/>
      <w:lvlJc w:val="left"/>
      <w:pPr>
        <w:ind w:left="3050" w:hanging="360"/>
      </w:pPr>
      <w:rPr>
        <w:rFonts w:ascii="Symbol" w:hAnsi="Symbol" w:hint="default"/>
      </w:rPr>
    </w:lvl>
    <w:lvl w:ilvl="4" w:tplc="04140003" w:tentative="1">
      <w:start w:val="1"/>
      <w:numFmt w:val="bullet"/>
      <w:lvlText w:val="o"/>
      <w:lvlJc w:val="left"/>
      <w:pPr>
        <w:ind w:left="3770" w:hanging="360"/>
      </w:pPr>
      <w:rPr>
        <w:rFonts w:ascii="Courier New" w:hAnsi="Courier New" w:cs="Courier New" w:hint="default"/>
      </w:rPr>
    </w:lvl>
    <w:lvl w:ilvl="5" w:tplc="04140005" w:tentative="1">
      <w:start w:val="1"/>
      <w:numFmt w:val="bullet"/>
      <w:lvlText w:val=""/>
      <w:lvlJc w:val="left"/>
      <w:pPr>
        <w:ind w:left="4490" w:hanging="360"/>
      </w:pPr>
      <w:rPr>
        <w:rFonts w:ascii="Wingdings" w:hAnsi="Wingdings" w:hint="default"/>
      </w:rPr>
    </w:lvl>
    <w:lvl w:ilvl="6" w:tplc="04140001" w:tentative="1">
      <w:start w:val="1"/>
      <w:numFmt w:val="bullet"/>
      <w:lvlText w:val=""/>
      <w:lvlJc w:val="left"/>
      <w:pPr>
        <w:ind w:left="5210" w:hanging="360"/>
      </w:pPr>
      <w:rPr>
        <w:rFonts w:ascii="Symbol" w:hAnsi="Symbol" w:hint="default"/>
      </w:rPr>
    </w:lvl>
    <w:lvl w:ilvl="7" w:tplc="04140003" w:tentative="1">
      <w:start w:val="1"/>
      <w:numFmt w:val="bullet"/>
      <w:lvlText w:val="o"/>
      <w:lvlJc w:val="left"/>
      <w:pPr>
        <w:ind w:left="5930" w:hanging="360"/>
      </w:pPr>
      <w:rPr>
        <w:rFonts w:ascii="Courier New" w:hAnsi="Courier New" w:cs="Courier New" w:hint="default"/>
      </w:rPr>
    </w:lvl>
    <w:lvl w:ilvl="8" w:tplc="04140005" w:tentative="1">
      <w:start w:val="1"/>
      <w:numFmt w:val="bullet"/>
      <w:lvlText w:val=""/>
      <w:lvlJc w:val="left"/>
      <w:pPr>
        <w:ind w:left="6650" w:hanging="360"/>
      </w:pPr>
      <w:rPr>
        <w:rFonts w:ascii="Wingdings" w:hAnsi="Wingdings" w:hint="default"/>
      </w:rPr>
    </w:lvl>
  </w:abstractNum>
  <w:num w:numId="1" w16cid:durableId="2045249506">
    <w:abstractNumId w:val="1"/>
  </w:num>
  <w:num w:numId="2" w16cid:durableId="1940024282">
    <w:abstractNumId w:val="4"/>
  </w:num>
  <w:num w:numId="3" w16cid:durableId="1911306692">
    <w:abstractNumId w:val="6"/>
  </w:num>
  <w:num w:numId="4" w16cid:durableId="1511873034">
    <w:abstractNumId w:val="0"/>
  </w:num>
  <w:num w:numId="5" w16cid:durableId="2086612465">
    <w:abstractNumId w:val="3"/>
  </w:num>
  <w:num w:numId="6" w16cid:durableId="1176650031">
    <w:abstractNumId w:val="8"/>
  </w:num>
  <w:num w:numId="7" w16cid:durableId="1702247908">
    <w:abstractNumId w:val="2"/>
  </w:num>
  <w:num w:numId="8" w16cid:durableId="1919552401">
    <w:abstractNumId w:val="5"/>
  </w:num>
  <w:num w:numId="9" w16cid:durableId="1639843801">
    <w:abstractNumId w:val="5"/>
  </w:num>
  <w:num w:numId="10" w16cid:durableId="1670139929">
    <w:abstractNumId w:val="5"/>
  </w:num>
  <w:num w:numId="11" w16cid:durableId="28115049">
    <w:abstractNumId w:val="5"/>
  </w:num>
  <w:num w:numId="12" w16cid:durableId="318119553">
    <w:abstractNumId w:val="5"/>
  </w:num>
  <w:num w:numId="13" w16cid:durableId="1241522934">
    <w:abstractNumId w:val="5"/>
  </w:num>
  <w:num w:numId="14" w16cid:durableId="1083644473">
    <w:abstractNumId w:val="5"/>
  </w:num>
  <w:num w:numId="15" w16cid:durableId="1947273907">
    <w:abstractNumId w:val="5"/>
  </w:num>
  <w:num w:numId="16" w16cid:durableId="40788981">
    <w:abstractNumId w:val="5"/>
  </w:num>
  <w:num w:numId="17" w16cid:durableId="168180871">
    <w:abstractNumId w:val="9"/>
  </w:num>
  <w:num w:numId="18" w16cid:durableId="1511529559">
    <w:abstractNumId w:val="9"/>
  </w:num>
  <w:num w:numId="19" w16cid:durableId="1539009735">
    <w:abstractNumId w:val="5"/>
  </w:num>
  <w:num w:numId="20" w16cid:durableId="975186806">
    <w:abstractNumId w:val="5"/>
  </w:num>
  <w:num w:numId="21" w16cid:durableId="2096245464">
    <w:abstractNumId w:val="5"/>
  </w:num>
  <w:num w:numId="22" w16cid:durableId="2036997057">
    <w:abstractNumId w:val="5"/>
  </w:num>
  <w:num w:numId="23" w16cid:durableId="2128885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05"/>
    <w:rsid w:val="000128AB"/>
    <w:rsid w:val="0002692F"/>
    <w:rsid w:val="000414CF"/>
    <w:rsid w:val="00042337"/>
    <w:rsid w:val="0005268E"/>
    <w:rsid w:val="00072D52"/>
    <w:rsid w:val="00074667"/>
    <w:rsid w:val="00097717"/>
    <w:rsid w:val="000A6916"/>
    <w:rsid w:val="000C158F"/>
    <w:rsid w:val="000C244D"/>
    <w:rsid w:val="000C4B98"/>
    <w:rsid w:val="000E3310"/>
    <w:rsid w:val="000E3365"/>
    <w:rsid w:val="001015B3"/>
    <w:rsid w:val="00117594"/>
    <w:rsid w:val="00122098"/>
    <w:rsid w:val="00124823"/>
    <w:rsid w:val="0013229B"/>
    <w:rsid w:val="00133851"/>
    <w:rsid w:val="00135977"/>
    <w:rsid w:val="0015177E"/>
    <w:rsid w:val="001557A3"/>
    <w:rsid w:val="001562EB"/>
    <w:rsid w:val="00156D65"/>
    <w:rsid w:val="001610F1"/>
    <w:rsid w:val="001865C9"/>
    <w:rsid w:val="00197E9D"/>
    <w:rsid w:val="001C44DC"/>
    <w:rsid w:val="001E154E"/>
    <w:rsid w:val="001E2B47"/>
    <w:rsid w:val="001E3A2A"/>
    <w:rsid w:val="001F3F12"/>
    <w:rsid w:val="001F551F"/>
    <w:rsid w:val="00200D5B"/>
    <w:rsid w:val="00210262"/>
    <w:rsid w:val="002112F6"/>
    <w:rsid w:val="00212C8B"/>
    <w:rsid w:val="00216120"/>
    <w:rsid w:val="00233B15"/>
    <w:rsid w:val="002612AC"/>
    <w:rsid w:val="00277816"/>
    <w:rsid w:val="0029123B"/>
    <w:rsid w:val="0029341F"/>
    <w:rsid w:val="002952CA"/>
    <w:rsid w:val="002A25E8"/>
    <w:rsid w:val="002C610A"/>
    <w:rsid w:val="002E0230"/>
    <w:rsid w:val="0031496C"/>
    <w:rsid w:val="00316E71"/>
    <w:rsid w:val="0034263E"/>
    <w:rsid w:val="00344754"/>
    <w:rsid w:val="003537BD"/>
    <w:rsid w:val="00353E76"/>
    <w:rsid w:val="00354DC2"/>
    <w:rsid w:val="0036219A"/>
    <w:rsid w:val="0038359F"/>
    <w:rsid w:val="003A65B9"/>
    <w:rsid w:val="003B5839"/>
    <w:rsid w:val="003C3080"/>
    <w:rsid w:val="003C6B5B"/>
    <w:rsid w:val="003D315D"/>
    <w:rsid w:val="003D5FA0"/>
    <w:rsid w:val="003E0A9A"/>
    <w:rsid w:val="00413D9D"/>
    <w:rsid w:val="00423CE6"/>
    <w:rsid w:val="0044463E"/>
    <w:rsid w:val="004479F0"/>
    <w:rsid w:val="00452CB6"/>
    <w:rsid w:val="00480522"/>
    <w:rsid w:val="0048155D"/>
    <w:rsid w:val="00490840"/>
    <w:rsid w:val="00496C92"/>
    <w:rsid w:val="004B0DC4"/>
    <w:rsid w:val="004B36DA"/>
    <w:rsid w:val="004B42D3"/>
    <w:rsid w:val="004B5D77"/>
    <w:rsid w:val="004C2ED9"/>
    <w:rsid w:val="004C45AD"/>
    <w:rsid w:val="00522365"/>
    <w:rsid w:val="00591741"/>
    <w:rsid w:val="005924DF"/>
    <w:rsid w:val="005A1BBC"/>
    <w:rsid w:val="005A5FAD"/>
    <w:rsid w:val="005C2466"/>
    <w:rsid w:val="005C4962"/>
    <w:rsid w:val="005D16CF"/>
    <w:rsid w:val="005D2249"/>
    <w:rsid w:val="005E5B68"/>
    <w:rsid w:val="00604EF2"/>
    <w:rsid w:val="00611AD2"/>
    <w:rsid w:val="00617B7E"/>
    <w:rsid w:val="00622760"/>
    <w:rsid w:val="00630C10"/>
    <w:rsid w:val="00631101"/>
    <w:rsid w:val="006351B7"/>
    <w:rsid w:val="00636941"/>
    <w:rsid w:val="00663C15"/>
    <w:rsid w:val="00664733"/>
    <w:rsid w:val="0067229C"/>
    <w:rsid w:val="00677ED2"/>
    <w:rsid w:val="00680A11"/>
    <w:rsid w:val="00681389"/>
    <w:rsid w:val="0069429E"/>
    <w:rsid w:val="006B7DDC"/>
    <w:rsid w:val="006C1951"/>
    <w:rsid w:val="006F0405"/>
    <w:rsid w:val="006F29B5"/>
    <w:rsid w:val="006F495F"/>
    <w:rsid w:val="00705E94"/>
    <w:rsid w:val="00732094"/>
    <w:rsid w:val="00772EBE"/>
    <w:rsid w:val="007F6059"/>
    <w:rsid w:val="00813DC7"/>
    <w:rsid w:val="00816064"/>
    <w:rsid w:val="00854519"/>
    <w:rsid w:val="00880EDA"/>
    <w:rsid w:val="008849CB"/>
    <w:rsid w:val="00885FD8"/>
    <w:rsid w:val="008B0B81"/>
    <w:rsid w:val="008D5C10"/>
    <w:rsid w:val="008E0EE8"/>
    <w:rsid w:val="008F4CF0"/>
    <w:rsid w:val="00912187"/>
    <w:rsid w:val="0092466C"/>
    <w:rsid w:val="00937574"/>
    <w:rsid w:val="00953405"/>
    <w:rsid w:val="00962E39"/>
    <w:rsid w:val="00962EDC"/>
    <w:rsid w:val="00976495"/>
    <w:rsid w:val="00977E8B"/>
    <w:rsid w:val="009B4E9A"/>
    <w:rsid w:val="009C1A0F"/>
    <w:rsid w:val="009C28DC"/>
    <w:rsid w:val="009D0538"/>
    <w:rsid w:val="009E1883"/>
    <w:rsid w:val="009F1501"/>
    <w:rsid w:val="00A00728"/>
    <w:rsid w:val="00A24CDB"/>
    <w:rsid w:val="00A26750"/>
    <w:rsid w:val="00A32DC3"/>
    <w:rsid w:val="00A867C4"/>
    <w:rsid w:val="00AA478F"/>
    <w:rsid w:val="00AC58E7"/>
    <w:rsid w:val="00AE09E6"/>
    <w:rsid w:val="00AF400A"/>
    <w:rsid w:val="00AF62B6"/>
    <w:rsid w:val="00B2492A"/>
    <w:rsid w:val="00B327A3"/>
    <w:rsid w:val="00B3685E"/>
    <w:rsid w:val="00B455E4"/>
    <w:rsid w:val="00B64B7E"/>
    <w:rsid w:val="00B77672"/>
    <w:rsid w:val="00B801FC"/>
    <w:rsid w:val="00B86A40"/>
    <w:rsid w:val="00B96653"/>
    <w:rsid w:val="00BB315C"/>
    <w:rsid w:val="00BB524A"/>
    <w:rsid w:val="00BB780D"/>
    <w:rsid w:val="00BC6FA7"/>
    <w:rsid w:val="00BD6105"/>
    <w:rsid w:val="00BD64AD"/>
    <w:rsid w:val="00BE6391"/>
    <w:rsid w:val="00BF4CEE"/>
    <w:rsid w:val="00C10AFE"/>
    <w:rsid w:val="00C270E9"/>
    <w:rsid w:val="00C33C3C"/>
    <w:rsid w:val="00C405B8"/>
    <w:rsid w:val="00C5058A"/>
    <w:rsid w:val="00C679C7"/>
    <w:rsid w:val="00C756EE"/>
    <w:rsid w:val="00C802E2"/>
    <w:rsid w:val="00C806B4"/>
    <w:rsid w:val="00CB3EB6"/>
    <w:rsid w:val="00CC6ACC"/>
    <w:rsid w:val="00CE41A1"/>
    <w:rsid w:val="00D12590"/>
    <w:rsid w:val="00D147E4"/>
    <w:rsid w:val="00D213BC"/>
    <w:rsid w:val="00D31EF6"/>
    <w:rsid w:val="00D35113"/>
    <w:rsid w:val="00D40365"/>
    <w:rsid w:val="00D41031"/>
    <w:rsid w:val="00D57546"/>
    <w:rsid w:val="00D84C6C"/>
    <w:rsid w:val="00D93F81"/>
    <w:rsid w:val="00DA7AA2"/>
    <w:rsid w:val="00DA7FFD"/>
    <w:rsid w:val="00DB0C48"/>
    <w:rsid w:val="00DB4B28"/>
    <w:rsid w:val="00DB5554"/>
    <w:rsid w:val="00DC5382"/>
    <w:rsid w:val="00DE1B55"/>
    <w:rsid w:val="00DF6537"/>
    <w:rsid w:val="00E01C20"/>
    <w:rsid w:val="00E102AE"/>
    <w:rsid w:val="00E13322"/>
    <w:rsid w:val="00E1795A"/>
    <w:rsid w:val="00E3055E"/>
    <w:rsid w:val="00E753AA"/>
    <w:rsid w:val="00E837B4"/>
    <w:rsid w:val="00E90660"/>
    <w:rsid w:val="00E97827"/>
    <w:rsid w:val="00EA7CC2"/>
    <w:rsid w:val="00EB3460"/>
    <w:rsid w:val="00EC3454"/>
    <w:rsid w:val="00EC7AC2"/>
    <w:rsid w:val="00ED327C"/>
    <w:rsid w:val="00ED4220"/>
    <w:rsid w:val="00ED557D"/>
    <w:rsid w:val="00EF74BF"/>
    <w:rsid w:val="00F13002"/>
    <w:rsid w:val="00F1634E"/>
    <w:rsid w:val="00F17CD4"/>
    <w:rsid w:val="00F403FE"/>
    <w:rsid w:val="00F57771"/>
    <w:rsid w:val="00F619A9"/>
    <w:rsid w:val="00F85AAE"/>
    <w:rsid w:val="00F912A9"/>
    <w:rsid w:val="00F9597F"/>
    <w:rsid w:val="00FA55BF"/>
    <w:rsid w:val="00FC222A"/>
    <w:rsid w:val="00FC37F1"/>
    <w:rsid w:val="00FC671F"/>
    <w:rsid w:val="00FF09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10F05A"/>
  <w15:chartTrackingRefBased/>
  <w15:docId w15:val="{FCD345DC-2F06-4ADD-BAC4-38545CD5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uiPriority="3" w:qFormat="1"/>
    <w:lsdException w:name="heading 4" w:uiPriority="4" w:qFormat="1"/>
    <w:lsdException w:name="heading 5" w:semiHidden="1" w:uiPriority="5" w:qFormat="1"/>
    <w:lsdException w:name="heading 6" w:semiHidden="1" w:uiPriority="30" w:qFormat="1"/>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0" w:unhideWhenUsed="1"/>
    <w:lsdException w:name="toc 2" w:semiHidden="1" w:uiPriority="50" w:unhideWhenUsed="1"/>
    <w:lsdException w:name="toc 3" w:semiHidden="1" w:uiPriority="50"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6" w:unhideWhenUsed="1" w:qFormat="1"/>
    <w:lsdException w:name="table of figures" w:semiHidden="1" w:unhideWhenUsed="1"/>
    <w:lsdException w:name="envelope return" w:semiHidden="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8" w:qFormat="1"/>
    <w:lsdException w:name="Emphasis" w:uiPriority="3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4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0"/>
    <w:lsdException w:name="Intense Emphasis" w:uiPriority="32"/>
    <w:lsdException w:name="Subtle Reference" w:uiPriority="42"/>
    <w:lsdException w:name="Intense Reference" w:uiPriority="43"/>
    <w:lsdException w:name="Book Title" w:uiPriority="44"/>
    <w:lsdException w:name="Bibliography" w:semiHidden="1" w:uiPriority="48"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105"/>
    <w:pPr>
      <w:spacing w:after="160" w:line="259" w:lineRule="auto"/>
    </w:pPr>
    <w:rPr>
      <w:kern w:val="2"/>
      <w14:ligatures w14:val="standardContextual"/>
    </w:rPr>
  </w:style>
  <w:style w:type="paragraph" w:styleId="Heading1">
    <w:name w:val="heading 1"/>
    <w:next w:val="Normal"/>
    <w:link w:val="Heading1Char"/>
    <w:uiPriority w:val="1"/>
    <w:qFormat/>
    <w:rsid w:val="00F619A9"/>
    <w:pPr>
      <w:keepNext/>
      <w:numPr>
        <w:numId w:val="22"/>
      </w:numPr>
      <w:spacing w:before="280" w:after="120" w:line="240" w:lineRule="auto"/>
      <w:outlineLvl w:val="0"/>
    </w:pPr>
    <w:rPr>
      <w:rFonts w:ascii="Arial Bold" w:eastAsia="Times New Roman" w:hAnsi="Arial Bold" w:cs="Arial"/>
      <w:bCs/>
      <w:color w:val="282828" w:themeColor="text1"/>
      <w:kern w:val="32"/>
      <w:sz w:val="36"/>
      <w:szCs w:val="32"/>
    </w:rPr>
  </w:style>
  <w:style w:type="paragraph" w:styleId="Heading2">
    <w:name w:val="heading 2"/>
    <w:next w:val="Normal"/>
    <w:link w:val="Heading2Char"/>
    <w:uiPriority w:val="2"/>
    <w:qFormat/>
    <w:rsid w:val="00F619A9"/>
    <w:pPr>
      <w:keepNext/>
      <w:numPr>
        <w:ilvl w:val="1"/>
        <w:numId w:val="22"/>
      </w:numPr>
      <w:tabs>
        <w:tab w:val="num" w:pos="794"/>
      </w:tabs>
      <w:spacing w:before="280" w:after="0" w:line="240" w:lineRule="auto"/>
      <w:outlineLvl w:val="1"/>
    </w:pPr>
    <w:rPr>
      <w:rFonts w:ascii="Arial Bold" w:eastAsia="Times New Roman" w:hAnsi="Arial Bold" w:cs="Arial"/>
      <w:bCs/>
      <w:color w:val="282828" w:themeColor="text1"/>
      <w:kern w:val="32"/>
      <w:sz w:val="32"/>
      <w:szCs w:val="32"/>
    </w:rPr>
  </w:style>
  <w:style w:type="paragraph" w:styleId="Heading3">
    <w:name w:val="heading 3"/>
    <w:next w:val="Normal"/>
    <w:link w:val="Heading3Char"/>
    <w:uiPriority w:val="3"/>
    <w:qFormat/>
    <w:rsid w:val="00F619A9"/>
    <w:pPr>
      <w:keepNext/>
      <w:numPr>
        <w:ilvl w:val="2"/>
        <w:numId w:val="22"/>
      </w:numPr>
      <w:spacing w:before="280" w:after="0" w:line="240" w:lineRule="auto"/>
      <w:outlineLvl w:val="2"/>
    </w:pPr>
    <w:rPr>
      <w:rFonts w:ascii="Arial Bold" w:eastAsia="Times New Roman" w:hAnsi="Arial Bold" w:cs="Arial"/>
      <w:bCs/>
      <w:color w:val="282828" w:themeColor="text1"/>
      <w:kern w:val="32"/>
      <w:sz w:val="26"/>
      <w:szCs w:val="32"/>
    </w:rPr>
  </w:style>
  <w:style w:type="paragraph" w:styleId="Heading4">
    <w:name w:val="heading 4"/>
    <w:next w:val="Normal"/>
    <w:link w:val="Heading4Char"/>
    <w:uiPriority w:val="4"/>
    <w:qFormat/>
    <w:rsid w:val="00F619A9"/>
    <w:pPr>
      <w:keepNext/>
      <w:numPr>
        <w:ilvl w:val="3"/>
        <w:numId w:val="22"/>
      </w:numPr>
      <w:spacing w:before="280" w:after="0" w:line="240" w:lineRule="auto"/>
      <w:outlineLvl w:val="3"/>
    </w:pPr>
    <w:rPr>
      <w:rFonts w:ascii="Arial Bold" w:eastAsia="Times New Roman" w:hAnsi="Arial Bold" w:cs="Arial"/>
      <w:bCs/>
      <w:color w:val="282828" w:themeColor="text1"/>
      <w:kern w:val="32"/>
      <w:szCs w:val="32"/>
    </w:rPr>
  </w:style>
  <w:style w:type="paragraph" w:styleId="Heading5">
    <w:name w:val="heading 5"/>
    <w:basedOn w:val="Heading4"/>
    <w:next w:val="Normal"/>
    <w:link w:val="Heading5Char"/>
    <w:uiPriority w:val="5"/>
    <w:qFormat/>
    <w:rsid w:val="00F619A9"/>
    <w:pPr>
      <w:keepLines/>
      <w:numPr>
        <w:ilvl w:val="4"/>
      </w:numPr>
      <w:outlineLvl w:val="4"/>
    </w:pPr>
    <w:rPr>
      <w:rFonts w:asciiTheme="majorHAnsi" w:eastAsiaTheme="majorEastAsia" w:hAnsiTheme="majorHAnsi" w:cstheme="majorBidi"/>
      <w:color w:val="555555"/>
    </w:rPr>
  </w:style>
  <w:style w:type="paragraph" w:styleId="Heading6">
    <w:name w:val="heading 6"/>
    <w:basedOn w:val="Normal"/>
    <w:next w:val="Normal"/>
    <w:link w:val="Heading6Char"/>
    <w:uiPriority w:val="30"/>
    <w:semiHidden/>
    <w:qFormat/>
    <w:rsid w:val="00BD6105"/>
    <w:pPr>
      <w:keepNext/>
      <w:keepLines/>
      <w:spacing w:before="40" w:after="0"/>
      <w:outlineLvl w:val="5"/>
    </w:pPr>
    <w:rPr>
      <w:rFonts w:eastAsiaTheme="majorEastAsia" w:cstheme="majorBidi"/>
      <w:i/>
      <w:iCs/>
      <w:color w:val="737373" w:themeColor="text1" w:themeTint="A6"/>
    </w:rPr>
  </w:style>
  <w:style w:type="paragraph" w:styleId="Heading7">
    <w:name w:val="heading 7"/>
    <w:basedOn w:val="Normal"/>
    <w:next w:val="Normal"/>
    <w:link w:val="Heading7Char"/>
    <w:uiPriority w:val="30"/>
    <w:semiHidden/>
    <w:qFormat/>
    <w:rsid w:val="00BD6105"/>
    <w:pPr>
      <w:keepNext/>
      <w:keepLines/>
      <w:spacing w:before="40" w:after="0"/>
      <w:outlineLvl w:val="6"/>
    </w:pPr>
    <w:rPr>
      <w:rFonts w:eastAsiaTheme="majorEastAsia" w:cstheme="majorBidi"/>
      <w:color w:val="737373" w:themeColor="text1" w:themeTint="A6"/>
    </w:rPr>
  </w:style>
  <w:style w:type="paragraph" w:styleId="Heading8">
    <w:name w:val="heading 8"/>
    <w:basedOn w:val="Normal"/>
    <w:next w:val="Normal"/>
    <w:link w:val="Heading8Char"/>
    <w:uiPriority w:val="30"/>
    <w:semiHidden/>
    <w:qFormat/>
    <w:rsid w:val="00BD6105"/>
    <w:pPr>
      <w:keepNext/>
      <w:keepLines/>
      <w:spacing w:after="0"/>
      <w:outlineLvl w:val="7"/>
    </w:pPr>
    <w:rPr>
      <w:rFonts w:eastAsiaTheme="majorEastAsia" w:cstheme="majorBidi"/>
      <w:i/>
      <w:iCs/>
      <w:color w:val="484848" w:themeColor="text1" w:themeTint="D8"/>
    </w:rPr>
  </w:style>
  <w:style w:type="paragraph" w:styleId="Heading9">
    <w:name w:val="heading 9"/>
    <w:basedOn w:val="Normal"/>
    <w:next w:val="Normal"/>
    <w:link w:val="Heading9Char"/>
    <w:uiPriority w:val="30"/>
    <w:semiHidden/>
    <w:qFormat/>
    <w:rsid w:val="00BD6105"/>
    <w:pPr>
      <w:keepNext/>
      <w:keepLines/>
      <w:spacing w:after="0"/>
      <w:outlineLvl w:val="8"/>
    </w:pPr>
    <w:rPr>
      <w:rFonts w:eastAsiaTheme="majorEastAsia" w:cstheme="majorBidi"/>
      <w:color w:val="48484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Pr>
      <w:rFonts w:asciiTheme="majorHAnsi" w:hAnsiTheme="majorHAnsi"/>
    </w:rPr>
  </w:style>
  <w:style w:type="paragraph" w:styleId="Closing">
    <w:name w:val="Closing"/>
    <w:basedOn w:val="EnvelopeAddress"/>
    <w:link w:val="ClosingChar"/>
    <w:uiPriority w:val="99"/>
    <w:semiHidden/>
    <w:pPr>
      <w:keepNext/>
      <w:keepLines/>
      <w:tabs>
        <w:tab w:val="left" w:pos="5086"/>
      </w:tabs>
    </w:pPr>
    <w:rPr>
      <w:rFonts w:asciiTheme="minorHAnsi" w:hAnsiTheme="minorHAnsi"/>
    </w:rPr>
  </w:style>
  <w:style w:type="character" w:customStyle="1" w:styleId="ClosingChar">
    <w:name w:val="Closing Char"/>
    <w:basedOn w:val="DefaultParagraphFont"/>
    <w:link w:val="Closing"/>
    <w:uiPriority w:val="99"/>
    <w:semiHidden/>
    <w:rsid w:val="001F551F"/>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sid w:val="001F551F"/>
  </w:style>
  <w:style w:type="paragraph" w:styleId="Title">
    <w:name w:val="Title"/>
    <w:basedOn w:val="Normal"/>
    <w:next w:val="Normal"/>
    <w:link w:val="TitleChar"/>
    <w:uiPriority w:val="30"/>
    <w:semiHidden/>
    <w:qFormat/>
    <w:pPr>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30"/>
    <w:semiHidden/>
    <w:rsid w:val="001F551F"/>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30"/>
    <w:semiHidden/>
    <w:qFormat/>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30"/>
    <w:semiHidden/>
    <w:rsid w:val="001F551F"/>
    <w:rPr>
      <w:rFonts w:asciiTheme="majorHAnsi" w:eastAsiaTheme="majorEastAsia" w:hAnsiTheme="majorHAnsi" w:cstheme="majorBidi"/>
      <w:i/>
      <w:iCs/>
      <w:spacing w:val="15"/>
      <w:szCs w:val="24"/>
    </w:rPr>
  </w:style>
  <w:style w:type="character" w:customStyle="1" w:styleId="Heading1Char">
    <w:name w:val="Heading 1 Char"/>
    <w:basedOn w:val="DefaultParagraphFont"/>
    <w:link w:val="Heading1"/>
    <w:uiPriority w:val="1"/>
    <w:rsid w:val="00F619A9"/>
    <w:rPr>
      <w:rFonts w:ascii="Arial Bold" w:eastAsia="Times New Roman" w:hAnsi="Arial Bold" w:cs="Arial"/>
      <w:bCs/>
      <w:color w:val="282828" w:themeColor="text1"/>
      <w:kern w:val="32"/>
      <w:sz w:val="36"/>
      <w:szCs w:val="32"/>
    </w:rPr>
  </w:style>
  <w:style w:type="character" w:customStyle="1" w:styleId="Heading2Char">
    <w:name w:val="Heading 2 Char"/>
    <w:basedOn w:val="Heading1Char"/>
    <w:link w:val="Heading2"/>
    <w:uiPriority w:val="2"/>
    <w:rsid w:val="00F619A9"/>
    <w:rPr>
      <w:rFonts w:ascii="Arial Bold" w:eastAsia="Times New Roman" w:hAnsi="Arial Bold" w:cs="Arial"/>
      <w:bCs/>
      <w:color w:val="282828" w:themeColor="text1"/>
      <w:kern w:val="32"/>
      <w:sz w:val="32"/>
      <w:szCs w:val="32"/>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sid w:val="001F551F"/>
  </w:style>
  <w:style w:type="paragraph" w:styleId="Footer">
    <w:name w:val="footer"/>
    <w:basedOn w:val="Normal"/>
    <w:link w:val="FooterChar"/>
    <w:uiPriority w:val="99"/>
    <w:semiHidden/>
    <w:pPr>
      <w:tabs>
        <w:tab w:val="center" w:pos="4536"/>
        <w:tab w:val="right" w:pos="9072"/>
      </w:tabs>
      <w:spacing w:line="300" w:lineRule="auto"/>
    </w:pPr>
    <w:rPr>
      <w:rFonts w:asciiTheme="majorHAnsi" w:hAnsiTheme="majorHAnsi"/>
      <w:sz w:val="16"/>
    </w:rPr>
  </w:style>
  <w:style w:type="character" w:customStyle="1" w:styleId="FooterChar">
    <w:name w:val="Footer Char"/>
    <w:basedOn w:val="DefaultParagraphFont"/>
    <w:link w:val="Footer"/>
    <w:uiPriority w:val="99"/>
    <w:semiHidden/>
    <w:rsid w:val="001F551F"/>
    <w:rPr>
      <w:rFonts w:asciiTheme="majorHAnsi" w:hAnsiTheme="majorHAnsi"/>
      <w:sz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sid w:val="001F551F"/>
    <w:rPr>
      <w:rFonts w:ascii="Tahoma" w:hAnsi="Tahoma" w:cs="Tahoma"/>
      <w:sz w:val="16"/>
      <w:szCs w:val="16"/>
    </w:rPr>
  </w:style>
  <w:style w:type="table" w:styleId="TableGrid">
    <w:name w:val="Table Grid"/>
    <w:basedOn w:val="TableNormal"/>
    <w:uiPriority w:val="59"/>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semiHidden/>
    <w:rsid w:val="009F1501"/>
    <w:rPr>
      <w:color w:val="117B8C" w:themeColor="hyperlink"/>
      <w:u w:val="single"/>
    </w:rPr>
  </w:style>
  <w:style w:type="character" w:customStyle="1" w:styleId="Heading3Char">
    <w:name w:val="Heading 3 Char"/>
    <w:basedOn w:val="Heading2Char"/>
    <w:link w:val="Heading3"/>
    <w:uiPriority w:val="3"/>
    <w:rsid w:val="00F619A9"/>
    <w:rPr>
      <w:rFonts w:ascii="Arial Bold" w:eastAsia="Times New Roman" w:hAnsi="Arial Bold" w:cs="Arial"/>
      <w:bCs/>
      <w:color w:val="282828" w:themeColor="text1"/>
      <w:kern w:val="32"/>
      <w:sz w:val="26"/>
      <w:szCs w:val="32"/>
    </w:rPr>
  </w:style>
  <w:style w:type="character" w:customStyle="1" w:styleId="Heading4Char">
    <w:name w:val="Heading 4 Char"/>
    <w:basedOn w:val="DefaultParagraphFont"/>
    <w:link w:val="Heading4"/>
    <w:uiPriority w:val="4"/>
    <w:rsid w:val="00F619A9"/>
    <w:rPr>
      <w:rFonts w:ascii="Arial Bold" w:eastAsia="Times New Roman" w:hAnsi="Arial Bold" w:cs="Arial"/>
      <w:bCs/>
      <w:color w:val="282828" w:themeColor="text1"/>
      <w:kern w:val="32"/>
      <w:szCs w:val="32"/>
    </w:rPr>
  </w:style>
  <w:style w:type="paragraph" w:customStyle="1" w:styleId="Adressefelt">
    <w:name w:val="Adressefelt"/>
    <w:link w:val="AdressefeltTegn"/>
    <w:autoRedefine/>
    <w:uiPriority w:val="25"/>
    <w:qFormat/>
    <w:rsid w:val="001C44DC"/>
    <w:pPr>
      <w:tabs>
        <w:tab w:val="right" w:pos="4423"/>
      </w:tabs>
      <w:spacing w:after="0" w:line="240" w:lineRule="auto"/>
    </w:pPr>
    <w:rPr>
      <w:rFonts w:cstheme="majorHAnsi"/>
      <w:sz w:val="20"/>
      <w:szCs w:val="21"/>
    </w:rPr>
  </w:style>
  <w:style w:type="paragraph" w:customStyle="1" w:styleId="Brdtekst1">
    <w:name w:val="Brødtekst1"/>
    <w:basedOn w:val="Normal"/>
    <w:uiPriority w:val="30"/>
    <w:semiHidden/>
    <w:rsid w:val="006F495F"/>
  </w:style>
  <w:style w:type="paragraph" w:customStyle="1" w:styleId="uoffentlighet">
    <w:name w:val="uoffentlighet"/>
    <w:basedOn w:val="Normal"/>
    <w:uiPriority w:val="29"/>
    <w:semiHidden/>
    <w:pPr>
      <w:framePr w:hSpace="142" w:wrap="around" w:vAnchor="text" w:hAnchor="text" w:y="1"/>
    </w:pPr>
    <w:rPr>
      <w:rFonts w:asciiTheme="majorHAnsi" w:hAnsiTheme="majorHAnsi" w:cstheme="majorHAnsi"/>
      <w:sz w:val="18"/>
      <w:szCs w:val="18"/>
      <w:lang w:val="nn-NO"/>
    </w:rPr>
  </w:style>
  <w:style w:type="paragraph" w:customStyle="1" w:styleId="Tabelloverskrift">
    <w:name w:val="Tabelloverskrift"/>
    <w:basedOn w:val="Normal"/>
    <w:link w:val="TabelloverskriftTegn"/>
    <w:uiPriority w:val="30"/>
    <w:rsid w:val="00BE6391"/>
    <w:pPr>
      <w:spacing w:line="276" w:lineRule="auto"/>
    </w:pPr>
    <w:rPr>
      <w:rFonts w:asciiTheme="majorHAnsi" w:hAnsiTheme="majorHAnsi" w:cstheme="majorHAnsi"/>
      <w:b/>
      <w:caps/>
      <w:sz w:val="16"/>
      <w:szCs w:val="16"/>
      <w:lang w:val="nn-NO"/>
    </w:rPr>
  </w:style>
  <w:style w:type="character" w:customStyle="1" w:styleId="TabelloverskriftTegn">
    <w:name w:val="Tabelloverskrift Tegn"/>
    <w:basedOn w:val="DefaultParagraphFont"/>
    <w:link w:val="Tabelloverskrift"/>
    <w:uiPriority w:val="30"/>
    <w:rsid w:val="001F551F"/>
    <w:rPr>
      <w:rFonts w:asciiTheme="majorHAnsi" w:hAnsiTheme="majorHAnsi" w:cstheme="majorHAnsi"/>
      <w:b/>
      <w:caps/>
      <w:sz w:val="16"/>
      <w:szCs w:val="16"/>
      <w:lang w:val="nn-NO"/>
    </w:rPr>
  </w:style>
  <w:style w:type="paragraph" w:customStyle="1" w:styleId="Tabelllinjeto">
    <w:name w:val="Tabelllinjeto"/>
    <w:basedOn w:val="Normal"/>
    <w:link w:val="TabelllinjetoTegn"/>
    <w:uiPriority w:val="30"/>
    <w:rsid w:val="00622760"/>
    <w:rPr>
      <w:rFonts w:asciiTheme="majorHAnsi" w:hAnsiTheme="majorHAnsi"/>
      <w:sz w:val="18"/>
      <w:szCs w:val="18"/>
      <w:lang w:val="nn-NO"/>
    </w:rPr>
  </w:style>
  <w:style w:type="character" w:customStyle="1" w:styleId="TabelllinjetoTegn">
    <w:name w:val="Tabelllinjeto Tegn"/>
    <w:basedOn w:val="DefaultParagraphFont"/>
    <w:link w:val="Tabelllinjeto"/>
    <w:uiPriority w:val="30"/>
    <w:rsid w:val="001F551F"/>
    <w:rPr>
      <w:rFonts w:asciiTheme="majorHAnsi" w:hAnsiTheme="majorHAnsi"/>
      <w:sz w:val="18"/>
      <w:szCs w:val="18"/>
      <w:lang w:val="nn-NO"/>
    </w:rPr>
  </w:style>
  <w:style w:type="character" w:customStyle="1" w:styleId="StilLatinOverskrifterArial9pkt">
    <w:name w:val="Stil (Latin) +Overskrifter (Arial) 9 pkt"/>
    <w:basedOn w:val="DefaultParagraphFont"/>
    <w:uiPriority w:val="30"/>
    <w:rsid w:val="002952CA"/>
    <w:rPr>
      <w:rFonts w:asciiTheme="majorHAnsi" w:hAnsiTheme="majorHAnsi"/>
      <w:sz w:val="18"/>
    </w:rPr>
  </w:style>
  <w:style w:type="paragraph" w:customStyle="1" w:styleId="Overskrifttabell">
    <w:name w:val="Overskrifttabell"/>
    <w:basedOn w:val="Normal"/>
    <w:link w:val="OverskrifttabellTegn"/>
    <w:uiPriority w:val="30"/>
    <w:unhideWhenUsed/>
    <w:rsid w:val="002952CA"/>
    <w:pPr>
      <w:spacing w:line="276" w:lineRule="auto"/>
    </w:pPr>
    <w:rPr>
      <w:rFonts w:ascii="Arial" w:hAnsi="Arial" w:cstheme="majorHAnsi"/>
      <w:b/>
      <w:caps/>
      <w:sz w:val="16"/>
      <w:szCs w:val="16"/>
    </w:rPr>
  </w:style>
  <w:style w:type="character" w:customStyle="1" w:styleId="OverskrifttabellTegn">
    <w:name w:val="Overskrifttabell Tegn"/>
    <w:basedOn w:val="DefaultParagraphFont"/>
    <w:link w:val="Overskrifttabell"/>
    <w:uiPriority w:val="30"/>
    <w:rsid w:val="001F551F"/>
    <w:rPr>
      <w:rFonts w:ascii="Arial" w:hAnsi="Arial" w:cstheme="majorHAnsi"/>
      <w:b/>
      <w:caps/>
      <w:sz w:val="16"/>
      <w:szCs w:val="16"/>
    </w:rPr>
  </w:style>
  <w:style w:type="paragraph" w:customStyle="1" w:styleId="12k-arial11">
    <w:name w:val="12k-arial11"/>
    <w:basedOn w:val="Normal"/>
    <w:uiPriority w:val="30"/>
    <w:semiHidden/>
    <w:rsid w:val="00DB5554"/>
    <w:rPr>
      <w:rFonts w:ascii="Arial" w:eastAsia="Times New Roman" w:hAnsi="Arial" w:cs="Times New Roman"/>
      <w:szCs w:val="20"/>
      <w:lang w:eastAsia="nb-NO"/>
    </w:rPr>
  </w:style>
  <w:style w:type="paragraph" w:styleId="NoSpacing">
    <w:name w:val="No Spacing"/>
    <w:link w:val="NoSpacingChar"/>
    <w:uiPriority w:val="30"/>
    <w:unhideWhenUsed/>
    <w:rsid w:val="00200D5B"/>
    <w:pPr>
      <w:spacing w:after="0" w:line="240" w:lineRule="auto"/>
    </w:pPr>
    <w:rPr>
      <w:sz w:val="24"/>
    </w:rPr>
  </w:style>
  <w:style w:type="paragraph" w:customStyle="1" w:styleId="Faktatekst">
    <w:name w:val="Faktatekst"/>
    <w:basedOn w:val="NoSpacing"/>
    <w:link w:val="FaktatekstTegn"/>
    <w:uiPriority w:val="22"/>
    <w:qFormat/>
    <w:rsid w:val="00B455E4"/>
    <w:rPr>
      <w:sz w:val="16"/>
    </w:rPr>
  </w:style>
  <w:style w:type="character" w:customStyle="1" w:styleId="NoSpacingChar">
    <w:name w:val="No Spacing Char"/>
    <w:basedOn w:val="DefaultParagraphFont"/>
    <w:link w:val="NoSpacing"/>
    <w:uiPriority w:val="30"/>
    <w:rsid w:val="001F551F"/>
    <w:rPr>
      <w:sz w:val="24"/>
    </w:rPr>
  </w:style>
  <w:style w:type="character" w:customStyle="1" w:styleId="FaktatekstTegn">
    <w:name w:val="Faktatekst Tegn"/>
    <w:basedOn w:val="NoSpacingChar"/>
    <w:link w:val="Faktatekst"/>
    <w:uiPriority w:val="22"/>
    <w:rsid w:val="001F551F"/>
    <w:rPr>
      <w:sz w:val="16"/>
    </w:rPr>
  </w:style>
  <w:style w:type="paragraph" w:customStyle="1" w:styleId="FaktaTittel">
    <w:name w:val="FaktaTittel"/>
    <w:basedOn w:val="Faktatekst"/>
    <w:link w:val="FaktaTittelTegn"/>
    <w:uiPriority w:val="21"/>
    <w:qFormat/>
    <w:rsid w:val="00B455E4"/>
    <w:pPr>
      <w:spacing w:after="40"/>
    </w:pPr>
    <w:rPr>
      <w:rFonts w:asciiTheme="majorHAnsi" w:hAnsiTheme="majorHAnsi"/>
    </w:rPr>
  </w:style>
  <w:style w:type="character" w:customStyle="1" w:styleId="FaktaTittelTegn">
    <w:name w:val="FaktaTittel Tegn"/>
    <w:basedOn w:val="FaktatekstTegn"/>
    <w:link w:val="FaktaTittel"/>
    <w:uiPriority w:val="21"/>
    <w:rsid w:val="001F551F"/>
    <w:rPr>
      <w:rFonts w:asciiTheme="majorHAnsi" w:hAnsiTheme="majorHAnsi"/>
      <w:sz w:val="16"/>
    </w:rPr>
  </w:style>
  <w:style w:type="paragraph" w:styleId="ListParagraph">
    <w:name w:val="List Paragraph"/>
    <w:basedOn w:val="Normal"/>
    <w:link w:val="ListParagraphChar"/>
    <w:uiPriority w:val="7"/>
    <w:qFormat/>
    <w:rsid w:val="001E3A2A"/>
    <w:pPr>
      <w:numPr>
        <w:numId w:val="2"/>
      </w:numPr>
      <w:spacing w:before="80" w:after="80"/>
      <w:ind w:left="340" w:hanging="340"/>
    </w:pPr>
  </w:style>
  <w:style w:type="paragraph" w:customStyle="1" w:styleId="Liste1">
    <w:name w:val="Liste 1"/>
    <w:basedOn w:val="ListParagraph"/>
    <w:link w:val="Liste1Tegn"/>
    <w:uiPriority w:val="30"/>
    <w:semiHidden/>
    <w:rsid w:val="0002692F"/>
    <w:pPr>
      <w:numPr>
        <w:numId w:val="1"/>
      </w:numPr>
      <w:ind w:left="284" w:hanging="284"/>
    </w:pPr>
    <w:rPr>
      <w:lang w:eastAsia="nb-NO"/>
    </w:rPr>
  </w:style>
  <w:style w:type="character" w:customStyle="1" w:styleId="ListParagraphChar">
    <w:name w:val="List Paragraph Char"/>
    <w:basedOn w:val="DefaultParagraphFont"/>
    <w:link w:val="ListParagraph"/>
    <w:uiPriority w:val="7"/>
    <w:rsid w:val="001F551F"/>
  </w:style>
  <w:style w:type="character" w:customStyle="1" w:styleId="Liste1Tegn">
    <w:name w:val="Liste 1 Tegn"/>
    <w:basedOn w:val="ListParagraphChar"/>
    <w:link w:val="Liste1"/>
    <w:uiPriority w:val="30"/>
    <w:semiHidden/>
    <w:rsid w:val="001F551F"/>
    <w:rPr>
      <w:lang w:eastAsia="nb-NO"/>
    </w:rPr>
  </w:style>
  <w:style w:type="paragraph" w:customStyle="1" w:styleId="Listeavsnitt2">
    <w:name w:val="Listeavsnitt 2"/>
    <w:basedOn w:val="ListParagraph"/>
    <w:link w:val="Listeavsnitt2Tegn"/>
    <w:uiPriority w:val="8"/>
    <w:qFormat/>
    <w:rsid w:val="00FF09FC"/>
    <w:pPr>
      <w:numPr>
        <w:numId w:val="3"/>
      </w:numPr>
      <w:ind w:left="680" w:hanging="340"/>
    </w:pPr>
  </w:style>
  <w:style w:type="character" w:customStyle="1" w:styleId="Listeavsnitt2Tegn">
    <w:name w:val="Listeavsnitt 2 Tegn"/>
    <w:basedOn w:val="ListParagraphChar"/>
    <w:link w:val="Listeavsnitt2"/>
    <w:uiPriority w:val="8"/>
    <w:rsid w:val="001F551F"/>
  </w:style>
  <w:style w:type="paragraph" w:customStyle="1" w:styleId="Listeavsnitt3">
    <w:name w:val="Listeavsnitt 3"/>
    <w:basedOn w:val="Listeavsnitt2"/>
    <w:link w:val="Listeavsnitt3Tegn"/>
    <w:uiPriority w:val="9"/>
    <w:qFormat/>
    <w:rsid w:val="00FF09FC"/>
    <w:pPr>
      <w:ind w:left="1020"/>
    </w:pPr>
  </w:style>
  <w:style w:type="character" w:customStyle="1" w:styleId="Listeavsnitt3Tegn">
    <w:name w:val="Listeavsnitt 3 Tegn"/>
    <w:basedOn w:val="Listeavsnitt2Tegn"/>
    <w:link w:val="Listeavsnitt3"/>
    <w:uiPriority w:val="9"/>
    <w:rsid w:val="001F551F"/>
  </w:style>
  <w:style w:type="paragraph" w:customStyle="1" w:styleId="Signaturnavn">
    <w:name w:val="Signatur/navn"/>
    <w:basedOn w:val="Adressefelt"/>
    <w:link w:val="SignaturnavnTegn"/>
    <w:uiPriority w:val="26"/>
    <w:qFormat/>
    <w:rsid w:val="0005268E"/>
    <w:pPr>
      <w:tabs>
        <w:tab w:val="clear" w:pos="4423"/>
        <w:tab w:val="left" w:pos="5103"/>
      </w:tabs>
    </w:pPr>
    <w:rPr>
      <w:sz w:val="18"/>
    </w:rPr>
  </w:style>
  <w:style w:type="character" w:customStyle="1" w:styleId="AdressefeltTegn">
    <w:name w:val="Adressefelt Tegn"/>
    <w:basedOn w:val="DefaultParagraphFont"/>
    <w:link w:val="Adressefelt"/>
    <w:uiPriority w:val="25"/>
    <w:rsid w:val="001F551F"/>
    <w:rPr>
      <w:rFonts w:cstheme="majorHAnsi"/>
      <w:sz w:val="20"/>
      <w:szCs w:val="21"/>
    </w:rPr>
  </w:style>
  <w:style w:type="character" w:customStyle="1" w:styleId="SignaturnavnTegn">
    <w:name w:val="Signatur/navn Tegn"/>
    <w:basedOn w:val="AdressefeltTegn"/>
    <w:link w:val="Signaturnavn"/>
    <w:uiPriority w:val="26"/>
    <w:rsid w:val="0005268E"/>
    <w:rPr>
      <w:rFonts w:cstheme="majorHAnsi"/>
      <w:sz w:val="18"/>
      <w:szCs w:val="21"/>
    </w:rPr>
  </w:style>
  <w:style w:type="paragraph" w:customStyle="1" w:styleId="Ingress">
    <w:name w:val="Ingress"/>
    <w:basedOn w:val="Normal"/>
    <w:link w:val="IngressTegn"/>
    <w:uiPriority w:val="29"/>
    <w:semiHidden/>
    <w:rsid w:val="00B3685E"/>
    <w:rPr>
      <w:sz w:val="26"/>
      <w:lang w:eastAsia="nb-NO"/>
    </w:rPr>
  </w:style>
  <w:style w:type="character" w:customStyle="1" w:styleId="IngressTegn">
    <w:name w:val="Ingress Tegn"/>
    <w:basedOn w:val="DefaultParagraphFont"/>
    <w:link w:val="Ingress"/>
    <w:uiPriority w:val="29"/>
    <w:semiHidden/>
    <w:rsid w:val="001F551F"/>
    <w:rPr>
      <w:sz w:val="26"/>
      <w:lang w:eastAsia="nb-NO"/>
    </w:rPr>
  </w:style>
  <w:style w:type="paragraph" w:styleId="Quote">
    <w:name w:val="Quote"/>
    <w:basedOn w:val="Normal"/>
    <w:next w:val="Normal"/>
    <w:link w:val="QuoteChar"/>
    <w:uiPriority w:val="6"/>
    <w:qFormat/>
    <w:rsid w:val="00F619A9"/>
    <w:pPr>
      <w:numPr>
        <w:numId w:val="4"/>
      </w:numPr>
      <w:spacing w:before="240"/>
      <w:ind w:left="680" w:hanging="340"/>
    </w:pPr>
    <w:rPr>
      <w:iCs/>
      <w:color w:val="16535B" w:themeColor="accent1"/>
    </w:rPr>
  </w:style>
  <w:style w:type="character" w:customStyle="1" w:styleId="QuoteChar">
    <w:name w:val="Quote Char"/>
    <w:basedOn w:val="DefaultParagraphFont"/>
    <w:link w:val="Quote"/>
    <w:uiPriority w:val="6"/>
    <w:rsid w:val="00F619A9"/>
    <w:rPr>
      <w:iCs/>
      <w:color w:val="16535B" w:themeColor="accent1"/>
    </w:rPr>
  </w:style>
  <w:style w:type="paragraph" w:styleId="FootnoteText">
    <w:name w:val="footnote text"/>
    <w:basedOn w:val="Normal"/>
    <w:link w:val="FootnoteTextChar"/>
    <w:uiPriority w:val="99"/>
    <w:semiHidden/>
    <w:qFormat/>
    <w:rsid w:val="00977E8B"/>
    <w:pPr>
      <w:ind w:left="113" w:hanging="113"/>
    </w:pPr>
    <w:rPr>
      <w:sz w:val="16"/>
      <w:szCs w:val="20"/>
    </w:rPr>
  </w:style>
  <w:style w:type="character" w:customStyle="1" w:styleId="FootnoteTextChar">
    <w:name w:val="Footnote Text Char"/>
    <w:basedOn w:val="DefaultParagraphFont"/>
    <w:link w:val="FootnoteText"/>
    <w:uiPriority w:val="99"/>
    <w:semiHidden/>
    <w:rsid w:val="001F551F"/>
    <w:rPr>
      <w:sz w:val="16"/>
      <w:szCs w:val="20"/>
    </w:rPr>
  </w:style>
  <w:style w:type="character" w:styleId="FootnoteReference">
    <w:name w:val="footnote reference"/>
    <w:basedOn w:val="DefaultParagraphFont"/>
    <w:uiPriority w:val="99"/>
    <w:semiHidden/>
    <w:qFormat/>
    <w:rsid w:val="00D147E4"/>
    <w:rPr>
      <w:vertAlign w:val="superscript"/>
    </w:rPr>
  </w:style>
  <w:style w:type="paragraph" w:customStyle="1" w:styleId="ListeNrniv1">
    <w:name w:val="Liste Nr nivå1"/>
    <w:basedOn w:val="ListParagraph"/>
    <w:link w:val="ListeNrniv1Tegn"/>
    <w:uiPriority w:val="10"/>
    <w:qFormat/>
    <w:rsid w:val="0015177E"/>
    <w:pPr>
      <w:numPr>
        <w:numId w:val="5"/>
      </w:numPr>
      <w:ind w:left="340" w:hanging="340"/>
    </w:pPr>
  </w:style>
  <w:style w:type="character" w:customStyle="1" w:styleId="ListeNrniv1Tegn">
    <w:name w:val="Liste Nr nivå1 Tegn"/>
    <w:basedOn w:val="ListParagraphChar"/>
    <w:link w:val="ListeNrniv1"/>
    <w:uiPriority w:val="10"/>
    <w:rsid w:val="001F551F"/>
  </w:style>
  <w:style w:type="paragraph" w:customStyle="1" w:styleId="ListeNrniv2">
    <w:name w:val="Liste Nr nivå 2"/>
    <w:basedOn w:val="Listeavsnitt2"/>
    <w:link w:val="ListeNrniv2Tegn"/>
    <w:uiPriority w:val="11"/>
    <w:qFormat/>
    <w:rsid w:val="0015177E"/>
    <w:pPr>
      <w:numPr>
        <w:numId w:val="6"/>
      </w:numPr>
      <w:ind w:left="680" w:hanging="340"/>
    </w:pPr>
  </w:style>
  <w:style w:type="character" w:customStyle="1" w:styleId="ListeNrniv2Tegn">
    <w:name w:val="Liste Nr nivå 2 Tegn"/>
    <w:basedOn w:val="Listeavsnitt2Tegn"/>
    <w:link w:val="ListeNrniv2"/>
    <w:uiPriority w:val="11"/>
    <w:rsid w:val="001F551F"/>
  </w:style>
  <w:style w:type="paragraph" w:customStyle="1" w:styleId="ListeNrniv3">
    <w:name w:val="Liste Nr nivå 3"/>
    <w:basedOn w:val="Listeavsnitt3"/>
    <w:link w:val="ListeNrniv3Tegn"/>
    <w:uiPriority w:val="12"/>
    <w:qFormat/>
    <w:rsid w:val="001F551F"/>
    <w:pPr>
      <w:numPr>
        <w:numId w:val="7"/>
      </w:numPr>
      <w:tabs>
        <w:tab w:val="left" w:pos="1191"/>
      </w:tabs>
      <w:ind w:left="1190" w:hanging="510"/>
    </w:pPr>
  </w:style>
  <w:style w:type="character" w:customStyle="1" w:styleId="ListeNrniv3Tegn">
    <w:name w:val="Liste Nr nivå 3 Tegn"/>
    <w:basedOn w:val="Listeavsnitt3Tegn"/>
    <w:link w:val="ListeNrniv3"/>
    <w:uiPriority w:val="12"/>
    <w:rsid w:val="001F551F"/>
  </w:style>
  <w:style w:type="character" w:styleId="Strong">
    <w:name w:val="Strong"/>
    <w:basedOn w:val="DefaultParagraphFont"/>
    <w:uiPriority w:val="28"/>
    <w:qFormat/>
    <w:rsid w:val="0044463E"/>
    <w:rPr>
      <w:b/>
      <w:bCs/>
    </w:rPr>
  </w:style>
  <w:style w:type="character" w:styleId="UnresolvedMention">
    <w:name w:val="Unresolved Mention"/>
    <w:basedOn w:val="DefaultParagraphFont"/>
    <w:uiPriority w:val="99"/>
    <w:semiHidden/>
    <w:unhideWhenUsed/>
    <w:rsid w:val="00976495"/>
    <w:rPr>
      <w:color w:val="605E5C"/>
      <w:shd w:val="clear" w:color="auto" w:fill="E1DFDD"/>
    </w:rPr>
  </w:style>
  <w:style w:type="paragraph" w:styleId="Revision">
    <w:name w:val="Revision"/>
    <w:hidden/>
    <w:uiPriority w:val="99"/>
    <w:semiHidden/>
    <w:rsid w:val="008F4CF0"/>
    <w:pPr>
      <w:spacing w:after="0" w:line="240" w:lineRule="auto"/>
    </w:pPr>
  </w:style>
  <w:style w:type="character" w:customStyle="1" w:styleId="Heading5Char">
    <w:name w:val="Heading 5 Char"/>
    <w:basedOn w:val="DefaultParagraphFont"/>
    <w:link w:val="Heading5"/>
    <w:uiPriority w:val="5"/>
    <w:rsid w:val="00F619A9"/>
    <w:rPr>
      <w:rFonts w:asciiTheme="majorHAnsi" w:eastAsiaTheme="majorEastAsia" w:hAnsiTheme="majorHAnsi" w:cstheme="majorBidi"/>
      <w:bCs/>
      <w:color w:val="555555"/>
      <w:kern w:val="32"/>
      <w:szCs w:val="32"/>
    </w:rPr>
  </w:style>
  <w:style w:type="paragraph" w:customStyle="1" w:styleId="Brevtittel">
    <w:name w:val="Brevtittel"/>
    <w:basedOn w:val="Normal"/>
    <w:link w:val="BrevtittelTegn"/>
    <w:uiPriority w:val="1"/>
    <w:qFormat/>
    <w:rsid w:val="00F619A9"/>
    <w:rPr>
      <w:rFonts w:cstheme="minorHAnsi"/>
      <w:sz w:val="42"/>
      <w:lang w:eastAsia="nb-NO"/>
    </w:rPr>
  </w:style>
  <w:style w:type="character" w:customStyle="1" w:styleId="BrevtittelTegn">
    <w:name w:val="Brevtittel Tegn"/>
    <w:basedOn w:val="DefaultParagraphFont"/>
    <w:link w:val="Brevtittel"/>
    <w:uiPriority w:val="1"/>
    <w:rsid w:val="00F619A9"/>
    <w:rPr>
      <w:rFonts w:cstheme="minorHAnsi"/>
      <w:sz w:val="42"/>
      <w:lang w:eastAsia="nb-NO"/>
    </w:rPr>
  </w:style>
  <w:style w:type="paragraph" w:customStyle="1" w:styleId="Overskrift1utenNR">
    <w:name w:val="Overskrift 1 uten NR"/>
    <w:basedOn w:val="Heading1"/>
    <w:next w:val="Normal"/>
    <w:qFormat/>
    <w:rsid w:val="00F619A9"/>
    <w:pPr>
      <w:numPr>
        <w:numId w:val="0"/>
      </w:numPr>
    </w:pPr>
  </w:style>
  <w:style w:type="paragraph" w:customStyle="1" w:styleId="Overskrift2utenNR">
    <w:name w:val="Overskrift 2 uten NR"/>
    <w:basedOn w:val="Heading2"/>
    <w:next w:val="Normal"/>
    <w:qFormat/>
    <w:rsid w:val="00F619A9"/>
    <w:pPr>
      <w:numPr>
        <w:ilvl w:val="0"/>
        <w:numId w:val="0"/>
      </w:numPr>
    </w:pPr>
  </w:style>
  <w:style w:type="paragraph" w:customStyle="1" w:styleId="Overskrift3utenNR">
    <w:name w:val="Overskrift 3 uten NR"/>
    <w:basedOn w:val="Heading3"/>
    <w:next w:val="Normal"/>
    <w:qFormat/>
    <w:rsid w:val="00F619A9"/>
    <w:pPr>
      <w:numPr>
        <w:ilvl w:val="0"/>
        <w:numId w:val="0"/>
      </w:numPr>
    </w:pPr>
  </w:style>
  <w:style w:type="paragraph" w:customStyle="1" w:styleId="Overskrift4utenNR">
    <w:name w:val="Overskrift 4 uten NR"/>
    <w:basedOn w:val="Heading4"/>
    <w:next w:val="Normal"/>
    <w:qFormat/>
    <w:rsid w:val="00F619A9"/>
    <w:pPr>
      <w:numPr>
        <w:ilvl w:val="0"/>
        <w:numId w:val="0"/>
      </w:numPr>
    </w:pPr>
  </w:style>
  <w:style w:type="paragraph" w:customStyle="1" w:styleId="Overskrift5utenNR">
    <w:name w:val="Overskrift 5 uten NR"/>
    <w:basedOn w:val="Heading5"/>
    <w:next w:val="Normal"/>
    <w:rsid w:val="00663C15"/>
    <w:pPr>
      <w:numPr>
        <w:ilvl w:val="0"/>
        <w:numId w:val="0"/>
      </w:numPr>
    </w:pPr>
    <w:rPr>
      <w:lang w:val="en-US"/>
    </w:rPr>
  </w:style>
  <w:style w:type="paragraph" w:customStyle="1" w:styleId="Liste1Tabell-faktatekst">
    <w:name w:val="Liste 1 Tabell-/ faktatekst"/>
    <w:basedOn w:val="Normal"/>
    <w:link w:val="Liste1Tabell-faktatekstTegn"/>
    <w:uiPriority w:val="22"/>
    <w:qFormat/>
    <w:rsid w:val="009F1501"/>
    <w:pPr>
      <w:numPr>
        <w:numId w:val="18"/>
      </w:numPr>
      <w:spacing w:before="40" w:after="40"/>
    </w:pPr>
    <w:rPr>
      <w:rFonts w:ascii="Arial" w:eastAsia="Times New Roman" w:hAnsi="Arial" w:cs="Open Sans"/>
      <w:color w:val="282828" w:themeColor="text1"/>
      <w:sz w:val="18"/>
      <w:szCs w:val="15"/>
      <w:lang w:eastAsia="nb-NO"/>
    </w:rPr>
  </w:style>
  <w:style w:type="character" w:customStyle="1" w:styleId="Liste1Tabell-faktatekstTegn">
    <w:name w:val="Liste 1 Tabell-/ faktatekst Tegn"/>
    <w:basedOn w:val="DefaultParagraphFont"/>
    <w:link w:val="Liste1Tabell-faktatekst"/>
    <w:uiPriority w:val="22"/>
    <w:rsid w:val="009F1501"/>
    <w:rPr>
      <w:rFonts w:ascii="Arial" w:eastAsia="Times New Roman" w:hAnsi="Arial" w:cs="Open Sans"/>
      <w:color w:val="282828" w:themeColor="text1"/>
      <w:sz w:val="18"/>
      <w:szCs w:val="15"/>
      <w:lang w:eastAsia="nb-NO"/>
    </w:rPr>
  </w:style>
  <w:style w:type="paragraph" w:customStyle="1" w:styleId="Liste2Tabell-faktatekst">
    <w:name w:val="Liste 2 Tabell-/ faktatekst"/>
    <w:basedOn w:val="Liste1Tabell-faktatekst"/>
    <w:link w:val="Liste2Tabell-faktatekstTegn"/>
    <w:uiPriority w:val="22"/>
    <w:qFormat/>
    <w:rsid w:val="009F1501"/>
    <w:pPr>
      <w:ind w:left="454" w:hanging="227"/>
    </w:pPr>
  </w:style>
  <w:style w:type="character" w:customStyle="1" w:styleId="Liste2Tabell-faktatekstTegn">
    <w:name w:val="Liste 2 Tabell-/ faktatekst Tegn"/>
    <w:basedOn w:val="Liste1Tabell-faktatekstTegn"/>
    <w:link w:val="Liste2Tabell-faktatekst"/>
    <w:uiPriority w:val="22"/>
    <w:rsid w:val="009F1501"/>
    <w:rPr>
      <w:rFonts w:ascii="Arial" w:eastAsia="Times New Roman" w:hAnsi="Arial" w:cs="Open Sans"/>
      <w:color w:val="282828" w:themeColor="text1"/>
      <w:sz w:val="18"/>
      <w:szCs w:val="15"/>
      <w:lang w:eastAsia="nb-NO"/>
    </w:rPr>
  </w:style>
  <w:style w:type="paragraph" w:customStyle="1" w:styleId="Tabell-Overskrift">
    <w:name w:val="Tabell - Overskrift"/>
    <w:basedOn w:val="Normal"/>
    <w:link w:val="Tabell-OverskriftChar"/>
    <w:uiPriority w:val="19"/>
    <w:qFormat/>
    <w:rsid w:val="009F1501"/>
    <w:pPr>
      <w:spacing w:before="40" w:after="40"/>
    </w:pPr>
    <w:rPr>
      <w:rFonts w:ascii="Arial Bold" w:eastAsia="Times New Roman" w:hAnsi="Arial Bold" w:cs="Times New Roman"/>
      <w:color w:val="FFFFFF" w:themeColor="background1"/>
      <w:sz w:val="18"/>
      <w:szCs w:val="15"/>
      <w:lang w:eastAsia="nb-NO"/>
    </w:rPr>
  </w:style>
  <w:style w:type="character" w:customStyle="1" w:styleId="Tabell-OverskriftChar">
    <w:name w:val="Tabell - Overskrift Char"/>
    <w:basedOn w:val="DefaultParagraphFont"/>
    <w:link w:val="Tabell-Overskrift"/>
    <w:uiPriority w:val="19"/>
    <w:rsid w:val="009F1501"/>
    <w:rPr>
      <w:rFonts w:ascii="Arial Bold" w:eastAsia="Times New Roman" w:hAnsi="Arial Bold" w:cs="Times New Roman"/>
      <w:color w:val="FFFFFF" w:themeColor="background1"/>
      <w:sz w:val="18"/>
      <w:szCs w:val="15"/>
      <w:lang w:eastAsia="nb-NO"/>
    </w:rPr>
  </w:style>
  <w:style w:type="paragraph" w:customStyle="1" w:styleId="Tabell-faktatekst">
    <w:name w:val="Tabell-/ faktatekst"/>
    <w:link w:val="Tabell-faktatekstTegn"/>
    <w:uiPriority w:val="20"/>
    <w:qFormat/>
    <w:rsid w:val="009F1501"/>
    <w:pPr>
      <w:spacing w:after="80" w:line="240" w:lineRule="auto"/>
    </w:pPr>
    <w:rPr>
      <w:rFonts w:ascii="Arial" w:eastAsia="Times New Roman" w:hAnsi="Arial" w:cstheme="minorHAnsi"/>
      <w:color w:val="282828" w:themeColor="text1"/>
      <w:sz w:val="18"/>
      <w:szCs w:val="18"/>
    </w:rPr>
  </w:style>
  <w:style w:type="character" w:customStyle="1" w:styleId="Tabell-faktatekstTegn">
    <w:name w:val="Tabell-/ faktatekst Tegn"/>
    <w:basedOn w:val="DefaultParagraphFont"/>
    <w:link w:val="Tabell-faktatekst"/>
    <w:uiPriority w:val="20"/>
    <w:rsid w:val="009F1501"/>
    <w:rPr>
      <w:rFonts w:ascii="Arial" w:eastAsia="Times New Roman" w:hAnsi="Arial" w:cstheme="minorHAnsi"/>
      <w:color w:val="282828" w:themeColor="text1"/>
      <w:sz w:val="18"/>
      <w:szCs w:val="18"/>
    </w:rPr>
  </w:style>
  <w:style w:type="character" w:customStyle="1" w:styleId="Heading6Char">
    <w:name w:val="Heading 6 Char"/>
    <w:basedOn w:val="DefaultParagraphFont"/>
    <w:link w:val="Heading6"/>
    <w:uiPriority w:val="30"/>
    <w:semiHidden/>
    <w:rsid w:val="00BD6105"/>
    <w:rPr>
      <w:rFonts w:eastAsiaTheme="majorEastAsia" w:cstheme="majorBidi"/>
      <w:i/>
      <w:iCs/>
      <w:color w:val="737373" w:themeColor="text1" w:themeTint="A6"/>
    </w:rPr>
  </w:style>
  <w:style w:type="character" w:customStyle="1" w:styleId="Heading7Char">
    <w:name w:val="Heading 7 Char"/>
    <w:basedOn w:val="DefaultParagraphFont"/>
    <w:link w:val="Heading7"/>
    <w:uiPriority w:val="30"/>
    <w:semiHidden/>
    <w:rsid w:val="00BD6105"/>
    <w:rPr>
      <w:rFonts w:eastAsiaTheme="majorEastAsia" w:cstheme="majorBidi"/>
      <w:color w:val="737373" w:themeColor="text1" w:themeTint="A6"/>
    </w:rPr>
  </w:style>
  <w:style w:type="character" w:customStyle="1" w:styleId="Heading8Char">
    <w:name w:val="Heading 8 Char"/>
    <w:basedOn w:val="DefaultParagraphFont"/>
    <w:link w:val="Heading8"/>
    <w:uiPriority w:val="30"/>
    <w:semiHidden/>
    <w:rsid w:val="00BD6105"/>
    <w:rPr>
      <w:rFonts w:eastAsiaTheme="majorEastAsia" w:cstheme="majorBidi"/>
      <w:i/>
      <w:iCs/>
      <w:color w:val="484848" w:themeColor="text1" w:themeTint="D8"/>
    </w:rPr>
  </w:style>
  <w:style w:type="character" w:customStyle="1" w:styleId="Heading9Char">
    <w:name w:val="Heading 9 Char"/>
    <w:basedOn w:val="DefaultParagraphFont"/>
    <w:link w:val="Heading9"/>
    <w:uiPriority w:val="30"/>
    <w:semiHidden/>
    <w:rsid w:val="00BD6105"/>
    <w:rPr>
      <w:rFonts w:eastAsiaTheme="majorEastAsia" w:cstheme="majorBidi"/>
      <w:color w:val="484848" w:themeColor="text1" w:themeTint="D8"/>
    </w:rPr>
  </w:style>
  <w:style w:type="character" w:styleId="IntenseEmphasis">
    <w:name w:val="Intense Emphasis"/>
    <w:basedOn w:val="DefaultParagraphFont"/>
    <w:uiPriority w:val="32"/>
    <w:rsid w:val="00BD6105"/>
    <w:rPr>
      <w:i/>
      <w:iCs/>
      <w:color w:val="103D43" w:themeColor="accent1" w:themeShade="BF"/>
    </w:rPr>
  </w:style>
  <w:style w:type="paragraph" w:styleId="IntenseQuote">
    <w:name w:val="Intense Quote"/>
    <w:basedOn w:val="Normal"/>
    <w:next w:val="Normal"/>
    <w:link w:val="IntenseQuoteChar"/>
    <w:uiPriority w:val="41"/>
    <w:rsid w:val="00BD6105"/>
    <w:pPr>
      <w:pBdr>
        <w:top w:val="single" w:sz="4" w:space="10" w:color="103D43" w:themeColor="accent1" w:themeShade="BF"/>
        <w:bottom w:val="single" w:sz="4" w:space="10" w:color="103D43" w:themeColor="accent1" w:themeShade="BF"/>
      </w:pBdr>
      <w:spacing w:before="360" w:after="360"/>
      <w:ind w:left="864" w:right="864"/>
      <w:jc w:val="center"/>
    </w:pPr>
    <w:rPr>
      <w:i/>
      <w:iCs/>
      <w:color w:val="103D43" w:themeColor="accent1" w:themeShade="BF"/>
    </w:rPr>
  </w:style>
  <w:style w:type="character" w:customStyle="1" w:styleId="IntenseQuoteChar">
    <w:name w:val="Intense Quote Char"/>
    <w:basedOn w:val="DefaultParagraphFont"/>
    <w:link w:val="IntenseQuote"/>
    <w:uiPriority w:val="41"/>
    <w:rsid w:val="00BD6105"/>
    <w:rPr>
      <w:i/>
      <w:iCs/>
      <w:color w:val="103D43" w:themeColor="accent1" w:themeShade="BF"/>
    </w:rPr>
  </w:style>
  <w:style w:type="character" w:styleId="IntenseReference">
    <w:name w:val="Intense Reference"/>
    <w:basedOn w:val="DefaultParagraphFont"/>
    <w:uiPriority w:val="43"/>
    <w:rsid w:val="00BD6105"/>
    <w:rPr>
      <w:b/>
      <w:bCs/>
      <w:smallCaps/>
      <w:color w:val="103D4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16166">
      <w:bodyDiv w:val="1"/>
      <w:marLeft w:val="0"/>
      <w:marRight w:val="0"/>
      <w:marTop w:val="0"/>
      <w:marBottom w:val="0"/>
      <w:divBdr>
        <w:top w:val="none" w:sz="0" w:space="0" w:color="auto"/>
        <w:left w:val="none" w:sz="0" w:space="0" w:color="auto"/>
        <w:bottom w:val="none" w:sz="0" w:space="0" w:color="auto"/>
        <w:right w:val="none" w:sz="0" w:space="0" w:color="auto"/>
      </w:divBdr>
    </w:div>
    <w:div w:id="578514571">
      <w:bodyDiv w:val="1"/>
      <w:marLeft w:val="0"/>
      <w:marRight w:val="0"/>
      <w:marTop w:val="0"/>
      <w:marBottom w:val="0"/>
      <w:divBdr>
        <w:top w:val="none" w:sz="0" w:space="0" w:color="auto"/>
        <w:left w:val="none" w:sz="0" w:space="0" w:color="auto"/>
        <w:bottom w:val="none" w:sz="0" w:space="0" w:color="auto"/>
        <w:right w:val="none" w:sz="0" w:space="0" w:color="auto"/>
      </w:divBdr>
    </w:div>
    <w:div w:id="590160674">
      <w:bodyDiv w:val="1"/>
      <w:marLeft w:val="0"/>
      <w:marRight w:val="0"/>
      <w:marTop w:val="0"/>
      <w:marBottom w:val="0"/>
      <w:divBdr>
        <w:top w:val="none" w:sz="0" w:space="0" w:color="auto"/>
        <w:left w:val="none" w:sz="0" w:space="0" w:color="auto"/>
        <w:bottom w:val="none" w:sz="0" w:space="0" w:color="auto"/>
        <w:right w:val="none" w:sz="0" w:space="0" w:color="auto"/>
      </w:divBdr>
    </w:div>
    <w:div w:id="985477698">
      <w:bodyDiv w:val="1"/>
      <w:marLeft w:val="0"/>
      <w:marRight w:val="0"/>
      <w:marTop w:val="0"/>
      <w:marBottom w:val="0"/>
      <w:divBdr>
        <w:top w:val="none" w:sz="0" w:space="0" w:color="auto"/>
        <w:left w:val="none" w:sz="0" w:space="0" w:color="auto"/>
        <w:bottom w:val="none" w:sz="0" w:space="0" w:color="auto"/>
        <w:right w:val="none" w:sz="0" w:space="0" w:color="auto"/>
      </w:divBdr>
    </w:div>
    <w:div w:id="1355157830">
      <w:bodyDiv w:val="1"/>
      <w:marLeft w:val="0"/>
      <w:marRight w:val="0"/>
      <w:marTop w:val="0"/>
      <w:marBottom w:val="0"/>
      <w:divBdr>
        <w:top w:val="none" w:sz="0" w:space="0" w:color="auto"/>
        <w:left w:val="none" w:sz="0" w:space="0" w:color="auto"/>
        <w:bottom w:val="none" w:sz="0" w:space="0" w:color="auto"/>
        <w:right w:val="none" w:sz="0" w:space="0" w:color="auto"/>
      </w:divBdr>
    </w:div>
    <w:div w:id="1775050909">
      <w:bodyDiv w:val="1"/>
      <w:marLeft w:val="0"/>
      <w:marRight w:val="0"/>
      <w:marTop w:val="0"/>
      <w:marBottom w:val="0"/>
      <w:divBdr>
        <w:top w:val="none" w:sz="0" w:space="0" w:color="auto"/>
        <w:left w:val="none" w:sz="0" w:space="0" w:color="auto"/>
        <w:bottom w:val="none" w:sz="0" w:space="0" w:color="auto"/>
        <w:right w:val="none" w:sz="0" w:space="0" w:color="auto"/>
      </w:divBdr>
    </w:div>
    <w:div w:id="1954245597">
      <w:bodyDiv w:val="1"/>
      <w:marLeft w:val="0"/>
      <w:marRight w:val="0"/>
      <w:marTop w:val="0"/>
      <w:marBottom w:val="0"/>
      <w:divBdr>
        <w:top w:val="none" w:sz="0" w:space="0" w:color="auto"/>
        <w:left w:val="none" w:sz="0" w:space="0" w:color="auto"/>
        <w:bottom w:val="none" w:sz="0" w:space="0" w:color="auto"/>
        <w:right w:val="none" w:sz="0" w:space="0" w:color="auto"/>
      </w:divBdr>
    </w:div>
    <w:div w:id="19640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T">
      <a:dk1>
        <a:srgbClr val="282828"/>
      </a:dk1>
      <a:lt1>
        <a:sysClr val="window" lastClr="FFFFFF"/>
      </a:lt1>
      <a:dk2>
        <a:srgbClr val="16535B"/>
      </a:dk2>
      <a:lt2>
        <a:srgbClr val="E7E6E6"/>
      </a:lt2>
      <a:accent1>
        <a:srgbClr val="16535B"/>
      </a:accent1>
      <a:accent2>
        <a:srgbClr val="117B8C"/>
      </a:accent2>
      <a:accent3>
        <a:srgbClr val="0CA3BC"/>
      </a:accent3>
      <a:accent4>
        <a:srgbClr val="5B5234"/>
      </a:accent4>
      <a:accent5>
        <a:srgbClr val="776D46"/>
      </a:accent5>
      <a:accent6>
        <a:srgbClr val="A39558"/>
      </a:accent6>
      <a:hlink>
        <a:srgbClr val="117B8C"/>
      </a:hlink>
      <a:folHlink>
        <a:srgbClr val="757070"/>
      </a:folHlink>
    </a:clrScheme>
    <a:fontScheme name="Arial - bold heading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292EA-7470-4CC1-BE77-507AB39D7E9F}">
  <ds:schemaRefs>
    <ds:schemaRef ds:uri="http://schemas.openxmlformats.org/officeDocument/2006/bibliography"/>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3439</Characters>
  <Application>Microsoft Office Word</Application>
  <DocSecurity>0</DocSecurity>
  <Lines>28</Lines>
  <Paragraphs>8</Paragraphs>
  <ScaleCrop>false</ScaleCrop>
  <Company>Finanstilsynet</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Lutterloh</dc:creator>
  <cp:keywords/>
  <dc:description/>
  <cp:lastModifiedBy>Børge Ulekleiv</cp:lastModifiedBy>
  <cp:revision>2</cp:revision>
  <dcterms:created xsi:type="dcterms:W3CDTF">2025-03-30T16:15:00Z</dcterms:created>
  <dcterms:modified xsi:type="dcterms:W3CDTF">2025-03-30T16:15:00Z</dcterms:modified>
</cp:coreProperties>
</file>