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6BFFF" w14:textId="056BC308" w:rsidR="00F54C84" w:rsidRPr="002634F8" w:rsidRDefault="00F54C84" w:rsidP="00F54C84">
      <w:pPr>
        <w:widowControl w:val="0"/>
        <w:spacing w:after="0" w:line="240" w:lineRule="auto"/>
        <w:ind w:left="708"/>
        <w:jc w:val="center"/>
        <w:rPr>
          <w:rFonts w:ascii="Verdana" w:eastAsia="Calibri" w:hAnsi="Verdana" w:cs="Calibri"/>
          <w:b/>
          <w:bCs/>
          <w:i/>
          <w:iCs/>
          <w:kern w:val="0"/>
          <w:sz w:val="18"/>
          <w:szCs w:val="18"/>
          <w14:ligatures w14:val="none"/>
        </w:rPr>
      </w:pPr>
      <w:r w:rsidRPr="002634F8">
        <w:rPr>
          <w:rFonts w:ascii="Verdana" w:eastAsia="Calibri" w:hAnsi="Verdana" w:cs="Calibri"/>
          <w:b/>
          <w:bCs/>
          <w:i/>
          <w:iCs/>
          <w:kern w:val="0"/>
          <w:sz w:val="18"/>
          <w:szCs w:val="18"/>
          <w14:ligatures w14:val="none"/>
        </w:rPr>
        <w:t xml:space="preserve">Offer </w:t>
      </w:r>
      <w:proofErr w:type="spellStart"/>
      <w:r w:rsidRPr="002634F8">
        <w:rPr>
          <w:rFonts w:ascii="Verdana" w:eastAsia="Calibri" w:hAnsi="Verdana" w:cs="Calibri"/>
          <w:b/>
          <w:bCs/>
          <w:i/>
          <w:iCs/>
          <w:kern w:val="0"/>
          <w:sz w:val="18"/>
          <w:szCs w:val="18"/>
          <w14:ligatures w14:val="none"/>
        </w:rPr>
        <w:t>Document</w:t>
      </w:r>
      <w:proofErr w:type="spellEnd"/>
      <w:r w:rsidRPr="002634F8">
        <w:rPr>
          <w:rFonts w:ascii="Verdana" w:eastAsia="Calibri" w:hAnsi="Verdana" w:cs="Calibri"/>
          <w:b/>
          <w:bCs/>
          <w:i/>
          <w:iCs/>
          <w:kern w:val="0"/>
          <w:sz w:val="18"/>
          <w:szCs w:val="18"/>
          <w14:ligatures w14:val="none"/>
        </w:rPr>
        <w:t xml:space="preserve"> </w:t>
      </w:r>
      <w:proofErr w:type="spellStart"/>
      <w:r w:rsidRPr="002634F8">
        <w:rPr>
          <w:rFonts w:ascii="Verdana" w:eastAsia="Calibri" w:hAnsi="Verdana" w:cs="Calibri"/>
          <w:b/>
          <w:bCs/>
          <w:i/>
          <w:iCs/>
          <w:kern w:val="0"/>
          <w:sz w:val="18"/>
          <w:szCs w:val="18"/>
          <w14:ligatures w14:val="none"/>
        </w:rPr>
        <w:t>Checklist</w:t>
      </w:r>
      <w:proofErr w:type="spellEnd"/>
      <w:r w:rsidRPr="002634F8">
        <w:rPr>
          <w:rFonts w:ascii="Verdana" w:eastAsia="Calibri" w:hAnsi="Verdana" w:cs="Calibri"/>
          <w:b/>
          <w:bCs/>
          <w:i/>
          <w:iCs/>
          <w:kern w:val="0"/>
          <w:sz w:val="18"/>
          <w:szCs w:val="18"/>
          <w14:ligatures w14:val="none"/>
        </w:rPr>
        <w:t xml:space="preserve"> – </w:t>
      </w:r>
      <w:proofErr w:type="spellStart"/>
      <w:r w:rsidRPr="002634F8">
        <w:rPr>
          <w:rFonts w:ascii="Verdana" w:eastAsia="Calibri" w:hAnsi="Verdana" w:cs="Calibri"/>
          <w:b/>
          <w:bCs/>
          <w:i/>
          <w:iCs/>
          <w:kern w:val="0"/>
          <w:sz w:val="18"/>
          <w:szCs w:val="18"/>
          <w14:ligatures w14:val="none"/>
        </w:rPr>
        <w:t>Mandatory</w:t>
      </w:r>
      <w:proofErr w:type="spellEnd"/>
      <w:r w:rsidRPr="002634F8">
        <w:rPr>
          <w:rFonts w:ascii="Verdana" w:eastAsia="Calibri" w:hAnsi="Verdana" w:cs="Calibri"/>
          <w:b/>
          <w:bCs/>
          <w:i/>
          <w:iCs/>
          <w:kern w:val="0"/>
          <w:sz w:val="18"/>
          <w:szCs w:val="18"/>
          <w14:ligatures w14:val="none"/>
        </w:rPr>
        <w:t xml:space="preserve"> Offer </w:t>
      </w:r>
    </w:p>
    <w:p w14:paraId="5B007C17" w14:textId="77777777" w:rsidR="00F54C84" w:rsidRPr="002634F8" w:rsidRDefault="00F54C84" w:rsidP="00F54C84">
      <w:pPr>
        <w:widowControl w:val="0"/>
        <w:spacing w:after="0" w:line="240" w:lineRule="auto"/>
        <w:ind w:left="623" w:right="629"/>
        <w:jc w:val="center"/>
        <w:rPr>
          <w:rFonts w:ascii="Book Antiqua" w:eastAsia="Calibri" w:hAnsi="Calibri" w:cs="Times New Roman"/>
          <w:b/>
          <w:color w:val="231F20"/>
          <w:w w:val="90"/>
          <w:kern w:val="0"/>
          <w:sz w:val="17"/>
          <w:lang w:val="en-US"/>
          <w14:ligatures w14:val="none"/>
        </w:rPr>
      </w:pPr>
    </w:p>
    <w:p w14:paraId="3CA5721F" w14:textId="77777777" w:rsidR="00F54C84" w:rsidRPr="002634F8" w:rsidRDefault="00F54C84" w:rsidP="00F54C84">
      <w:pPr>
        <w:widowControl w:val="0"/>
        <w:spacing w:after="0" w:line="240" w:lineRule="auto"/>
        <w:ind w:left="623" w:right="629"/>
        <w:jc w:val="center"/>
        <w:rPr>
          <w:rFonts w:ascii="Book Antiqua" w:eastAsia="Book Antiqua" w:hAnsi="Book Antiqua" w:cs="Book Antiqua"/>
          <w:kern w:val="0"/>
          <w:sz w:val="17"/>
          <w:szCs w:val="17"/>
          <w:lang w:val="en-US"/>
          <w14:ligatures w14:val="none"/>
        </w:rPr>
      </w:pPr>
    </w:p>
    <w:tbl>
      <w:tblPr>
        <w:tblStyle w:val="TableGrid"/>
        <w:tblW w:w="10773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1104"/>
        <w:gridCol w:w="4992"/>
        <w:gridCol w:w="1842"/>
        <w:gridCol w:w="2835"/>
      </w:tblGrid>
      <w:tr w:rsidR="00F54C84" w:rsidRPr="002634F8" w14:paraId="6D65C0EB" w14:textId="77777777" w:rsidTr="003306B7">
        <w:tc>
          <w:tcPr>
            <w:tcW w:w="1104" w:type="dxa"/>
          </w:tcPr>
          <w:p w14:paraId="3217DB17" w14:textId="77777777" w:rsidR="00F54C84" w:rsidRPr="002634F8" w:rsidRDefault="00F54C84" w:rsidP="003306B7">
            <w:pPr>
              <w:widowControl w:val="0"/>
              <w:spacing w:before="240"/>
              <w:rPr>
                <w:rFonts w:ascii="Cambria" w:eastAsia="Cambria" w:hAnsi="Cambria" w:cs="Cambria"/>
                <w:b/>
                <w:bCs/>
                <w:sz w:val="16"/>
                <w:szCs w:val="16"/>
                <w:lang w:val="en-US"/>
              </w:rPr>
            </w:pPr>
            <w:r w:rsidRPr="00E028B4">
              <w:rPr>
                <w:rFonts w:ascii="Cambria" w:eastAsia="Calibri" w:hAnsi="Calibri"/>
                <w:b/>
                <w:bCs/>
                <w:color w:val="231F20"/>
                <w:sz w:val="16"/>
                <w:szCs w:val="16"/>
              </w:rPr>
              <w:t xml:space="preserve">Item </w:t>
            </w:r>
          </w:p>
        </w:tc>
        <w:tc>
          <w:tcPr>
            <w:tcW w:w="4992" w:type="dxa"/>
          </w:tcPr>
          <w:p w14:paraId="583CD44D" w14:textId="2AD30227" w:rsidR="00F54C84" w:rsidRPr="002634F8" w:rsidRDefault="00F54C84" w:rsidP="003306B7">
            <w:pPr>
              <w:widowControl w:val="0"/>
              <w:spacing w:before="240" w:line="256" w:lineRule="auto"/>
              <w:ind w:right="-1"/>
              <w:rPr>
                <w:rFonts w:ascii="Cambria" w:eastAsia="Cambria" w:hAnsi="Cambria" w:cs="Cambria"/>
                <w:b/>
                <w:bCs/>
                <w:sz w:val="16"/>
                <w:szCs w:val="16"/>
              </w:rPr>
            </w:pPr>
            <w:r w:rsidRPr="00E028B4">
              <w:rPr>
                <w:rFonts w:ascii="Cambria" w:eastAsia="Cambria" w:hAnsi="Cambria" w:cs="Cambria"/>
                <w:b/>
                <w:bCs/>
                <w:color w:val="231F20"/>
                <w:sz w:val="16"/>
                <w:szCs w:val="16"/>
              </w:rPr>
              <w:t xml:space="preserve">The offer </w:t>
            </w:r>
            <w:proofErr w:type="spellStart"/>
            <w:r w:rsidRPr="00E028B4">
              <w:rPr>
                <w:rFonts w:ascii="Cambria" w:eastAsia="Cambria" w:hAnsi="Cambria" w:cs="Cambria"/>
                <w:b/>
                <w:bCs/>
                <w:color w:val="231F20"/>
                <w:sz w:val="16"/>
                <w:szCs w:val="16"/>
              </w:rPr>
              <w:t>document</w:t>
            </w:r>
            <w:proofErr w:type="spellEnd"/>
            <w:r w:rsidRPr="00E028B4">
              <w:rPr>
                <w:rFonts w:ascii="Cambria" w:eastAsia="Cambria" w:hAnsi="Cambria" w:cs="Cambria"/>
                <w:b/>
                <w:bCs/>
                <w:color w:val="231F20"/>
                <w:sz w:val="16"/>
                <w:szCs w:val="16"/>
              </w:rPr>
              <w:t xml:space="preserve"> </w:t>
            </w:r>
            <w:proofErr w:type="spellStart"/>
            <w:r w:rsidR="0076516B">
              <w:rPr>
                <w:rFonts w:ascii="Cambria" w:eastAsia="Cambria" w:hAnsi="Cambria" w:cs="Cambria"/>
                <w:b/>
                <w:bCs/>
                <w:color w:val="231F20"/>
                <w:sz w:val="16"/>
                <w:szCs w:val="16"/>
              </w:rPr>
              <w:t>shall</w:t>
            </w:r>
            <w:proofErr w:type="spellEnd"/>
            <w:r w:rsidRPr="00E028B4">
              <w:rPr>
                <w:rFonts w:ascii="Cambria" w:eastAsia="Cambria" w:hAnsi="Cambria" w:cs="Cambria"/>
                <w:b/>
                <w:bCs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E028B4">
              <w:rPr>
                <w:rFonts w:ascii="Cambria" w:eastAsia="Cambria" w:hAnsi="Cambria" w:cs="Cambria"/>
                <w:b/>
                <w:bCs/>
                <w:color w:val="231F20"/>
                <w:sz w:val="16"/>
                <w:szCs w:val="16"/>
              </w:rPr>
              <w:t>specifically</w:t>
            </w:r>
            <w:proofErr w:type="spellEnd"/>
            <w:r w:rsidRPr="00E028B4">
              <w:rPr>
                <w:rFonts w:ascii="Cambria" w:eastAsia="Cambria" w:hAnsi="Cambria" w:cs="Cambria"/>
                <w:b/>
                <w:bCs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E028B4">
              <w:rPr>
                <w:rFonts w:ascii="Cambria" w:eastAsia="Cambria" w:hAnsi="Cambria" w:cs="Cambria"/>
                <w:b/>
                <w:bCs/>
                <w:color w:val="231F20"/>
                <w:sz w:val="16"/>
                <w:szCs w:val="16"/>
              </w:rPr>
              <w:t>state</w:t>
            </w:r>
            <w:proofErr w:type="spellEnd"/>
          </w:p>
        </w:tc>
        <w:tc>
          <w:tcPr>
            <w:tcW w:w="1842" w:type="dxa"/>
          </w:tcPr>
          <w:p w14:paraId="30A96ABC" w14:textId="492807EC" w:rsidR="00F54C84" w:rsidRPr="002634F8" w:rsidRDefault="00F54C84" w:rsidP="003306B7">
            <w:pPr>
              <w:widowControl w:val="0"/>
              <w:spacing w:before="240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  <w:r w:rsidRPr="002634F8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 xml:space="preserve">Reference to </w:t>
            </w:r>
            <w:proofErr w:type="spellStart"/>
            <w:r w:rsidRPr="002634F8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section</w:t>
            </w:r>
            <w:proofErr w:type="spellEnd"/>
            <w:r w:rsidRPr="002634F8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 xml:space="preserve"> </w:t>
            </w:r>
            <w:r w:rsidR="003C49FB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 xml:space="preserve">in </w:t>
            </w:r>
            <w:proofErr w:type="spellStart"/>
            <w:r w:rsidRPr="002634F8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the</w:t>
            </w:r>
            <w:proofErr w:type="spellEnd"/>
            <w:r w:rsidRPr="002634F8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 xml:space="preserve"> offer </w:t>
            </w:r>
            <w:proofErr w:type="spellStart"/>
            <w:r w:rsidRPr="002634F8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document</w:t>
            </w:r>
            <w:proofErr w:type="spellEnd"/>
          </w:p>
        </w:tc>
        <w:tc>
          <w:tcPr>
            <w:tcW w:w="2835" w:type="dxa"/>
          </w:tcPr>
          <w:p w14:paraId="6E708330" w14:textId="77777777" w:rsidR="00F54C84" w:rsidRPr="002634F8" w:rsidRDefault="00F54C84" w:rsidP="003306B7">
            <w:pPr>
              <w:widowControl w:val="0"/>
              <w:spacing w:before="240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  <w:r w:rsidRPr="002634F8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Comment</w:t>
            </w:r>
          </w:p>
        </w:tc>
      </w:tr>
      <w:tr w:rsidR="00F54C84" w:rsidRPr="002634F8" w14:paraId="6DEFA5EC" w14:textId="77777777" w:rsidTr="003306B7">
        <w:tc>
          <w:tcPr>
            <w:tcW w:w="1104" w:type="dxa"/>
          </w:tcPr>
          <w:p w14:paraId="73A6FA91" w14:textId="77777777" w:rsidR="00F54C84" w:rsidRPr="002634F8" w:rsidRDefault="00F54C84" w:rsidP="003306B7">
            <w:pPr>
              <w:widowControl w:val="0"/>
              <w:spacing w:before="10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  <w:lang w:val="en-US"/>
              </w:rPr>
            </w:pPr>
          </w:p>
          <w:p w14:paraId="67E78EF9" w14:textId="77777777" w:rsidR="00F54C84" w:rsidRPr="002634F8" w:rsidRDefault="00F54C84" w:rsidP="003306B7">
            <w:pPr>
              <w:widowControl w:val="0"/>
              <w:ind w:left="-1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 w:rsidRPr="002634F8">
              <w:rPr>
                <w:rFonts w:ascii="Cambria" w:eastAsia="Calibri" w:hAnsi="Calibri"/>
                <w:color w:val="231F20"/>
                <w:sz w:val="16"/>
                <w:szCs w:val="16"/>
              </w:rPr>
              <w:t>Item 1</w:t>
            </w:r>
          </w:p>
        </w:tc>
        <w:tc>
          <w:tcPr>
            <w:tcW w:w="4992" w:type="dxa"/>
          </w:tcPr>
          <w:p w14:paraId="3964E1DD" w14:textId="77777777" w:rsidR="00F54C84" w:rsidRPr="002634F8" w:rsidRDefault="00F54C84" w:rsidP="003306B7">
            <w:pPr>
              <w:widowControl w:val="0"/>
              <w:spacing w:before="7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14:paraId="6E39BB57" w14:textId="7D59B33B" w:rsidR="00F54C84" w:rsidRPr="002634F8" w:rsidRDefault="008304E0" w:rsidP="003306B7">
            <w:pPr>
              <w:widowControl w:val="0"/>
              <w:spacing w:line="214" w:lineRule="exact"/>
              <w:ind w:right="-1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8304E0">
              <w:rPr>
                <w:rFonts w:ascii="Cambria" w:eastAsia="Cambria" w:hAnsi="Cambria" w:cs="Cambria"/>
                <w:sz w:val="16"/>
                <w:szCs w:val="16"/>
              </w:rPr>
              <w:t xml:space="preserve">The </w:t>
            </w:r>
            <w:proofErr w:type="spellStart"/>
            <w:r w:rsidRPr="008304E0">
              <w:rPr>
                <w:rFonts w:ascii="Cambria" w:eastAsia="Cambria" w:hAnsi="Cambria" w:cs="Cambria"/>
                <w:sz w:val="16"/>
                <w:szCs w:val="16"/>
              </w:rPr>
              <w:t>offeror’s</w:t>
            </w:r>
            <w:proofErr w:type="spellEnd"/>
            <w:r w:rsidRPr="008304E0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proofErr w:type="spellStart"/>
            <w:r w:rsidRPr="008304E0">
              <w:rPr>
                <w:rFonts w:ascii="Cambria" w:eastAsia="Cambria" w:hAnsi="Cambria" w:cs="Cambria"/>
                <w:sz w:val="16"/>
                <w:szCs w:val="16"/>
              </w:rPr>
              <w:t>name</w:t>
            </w:r>
            <w:proofErr w:type="spellEnd"/>
            <w:r w:rsidRPr="008304E0">
              <w:rPr>
                <w:rFonts w:ascii="Cambria" w:eastAsia="Cambria" w:hAnsi="Cambria" w:cs="Cambria"/>
                <w:sz w:val="16"/>
                <w:szCs w:val="16"/>
              </w:rPr>
              <w:t xml:space="preserve"> and </w:t>
            </w:r>
            <w:proofErr w:type="spellStart"/>
            <w:r w:rsidRPr="008304E0">
              <w:rPr>
                <w:rFonts w:ascii="Cambria" w:eastAsia="Cambria" w:hAnsi="Cambria" w:cs="Cambria"/>
                <w:sz w:val="16"/>
                <w:szCs w:val="16"/>
              </w:rPr>
              <w:t>address</w:t>
            </w:r>
            <w:proofErr w:type="spellEnd"/>
            <w:r w:rsidRPr="008304E0">
              <w:rPr>
                <w:rFonts w:ascii="Cambria" w:eastAsia="Cambria" w:hAnsi="Cambria" w:cs="Cambria"/>
                <w:sz w:val="16"/>
                <w:szCs w:val="16"/>
              </w:rPr>
              <w:t xml:space="preserve">, and </w:t>
            </w:r>
            <w:proofErr w:type="spellStart"/>
            <w:r w:rsidRPr="008304E0">
              <w:rPr>
                <w:rFonts w:ascii="Cambria" w:eastAsia="Cambria" w:hAnsi="Cambria" w:cs="Cambria"/>
                <w:sz w:val="16"/>
                <w:szCs w:val="16"/>
              </w:rPr>
              <w:t>the</w:t>
            </w:r>
            <w:proofErr w:type="spellEnd"/>
            <w:r w:rsidRPr="008304E0">
              <w:rPr>
                <w:rFonts w:ascii="Cambria" w:eastAsia="Cambria" w:hAnsi="Cambria" w:cs="Cambria"/>
                <w:sz w:val="16"/>
                <w:szCs w:val="16"/>
              </w:rPr>
              <w:t xml:space="preserve"> type </w:t>
            </w:r>
            <w:proofErr w:type="spellStart"/>
            <w:r w:rsidRPr="008304E0">
              <w:rPr>
                <w:rFonts w:ascii="Cambria" w:eastAsia="Cambria" w:hAnsi="Cambria" w:cs="Cambria"/>
                <w:sz w:val="16"/>
                <w:szCs w:val="16"/>
              </w:rPr>
              <w:t>of</w:t>
            </w:r>
            <w:proofErr w:type="spellEnd"/>
            <w:r w:rsidRPr="008304E0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proofErr w:type="spellStart"/>
            <w:r w:rsidRPr="008304E0">
              <w:rPr>
                <w:rFonts w:ascii="Cambria" w:eastAsia="Cambria" w:hAnsi="Cambria" w:cs="Cambria"/>
                <w:sz w:val="16"/>
                <w:szCs w:val="16"/>
              </w:rPr>
              <w:t>organisation</w:t>
            </w:r>
            <w:proofErr w:type="spellEnd"/>
            <w:r w:rsidRPr="008304E0">
              <w:rPr>
                <w:rFonts w:ascii="Cambria" w:eastAsia="Cambria" w:hAnsi="Cambria" w:cs="Cambria"/>
                <w:sz w:val="16"/>
                <w:szCs w:val="16"/>
              </w:rPr>
              <w:t xml:space="preserve"> and </w:t>
            </w:r>
            <w:proofErr w:type="spellStart"/>
            <w:r w:rsidRPr="008304E0">
              <w:rPr>
                <w:rFonts w:ascii="Cambria" w:eastAsia="Cambria" w:hAnsi="Cambria" w:cs="Cambria"/>
                <w:sz w:val="16"/>
                <w:szCs w:val="16"/>
              </w:rPr>
              <w:t>organisation</w:t>
            </w:r>
            <w:proofErr w:type="spellEnd"/>
            <w:r w:rsidRPr="008304E0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proofErr w:type="spellStart"/>
            <w:r w:rsidRPr="008304E0">
              <w:rPr>
                <w:rFonts w:ascii="Cambria" w:eastAsia="Cambria" w:hAnsi="Cambria" w:cs="Cambria"/>
                <w:sz w:val="16"/>
                <w:szCs w:val="16"/>
              </w:rPr>
              <w:t>number</w:t>
            </w:r>
            <w:proofErr w:type="spellEnd"/>
            <w:r w:rsidRPr="008304E0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proofErr w:type="spellStart"/>
            <w:r w:rsidRPr="008304E0">
              <w:rPr>
                <w:rFonts w:ascii="Cambria" w:eastAsia="Cambria" w:hAnsi="Cambria" w:cs="Cambria"/>
                <w:sz w:val="16"/>
                <w:szCs w:val="16"/>
              </w:rPr>
              <w:t>if</w:t>
            </w:r>
            <w:proofErr w:type="spellEnd"/>
            <w:r w:rsidRPr="008304E0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proofErr w:type="spellStart"/>
            <w:r w:rsidRPr="008304E0">
              <w:rPr>
                <w:rFonts w:ascii="Cambria" w:eastAsia="Cambria" w:hAnsi="Cambria" w:cs="Cambria"/>
                <w:sz w:val="16"/>
                <w:szCs w:val="16"/>
              </w:rPr>
              <w:t>the</w:t>
            </w:r>
            <w:proofErr w:type="spellEnd"/>
            <w:r w:rsidRPr="008304E0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proofErr w:type="spellStart"/>
            <w:r w:rsidRPr="008304E0">
              <w:rPr>
                <w:rFonts w:ascii="Cambria" w:eastAsia="Cambria" w:hAnsi="Cambria" w:cs="Cambria"/>
                <w:sz w:val="16"/>
                <w:szCs w:val="16"/>
              </w:rPr>
              <w:t>offeror</w:t>
            </w:r>
            <w:proofErr w:type="spellEnd"/>
            <w:r w:rsidRPr="008304E0">
              <w:rPr>
                <w:rFonts w:ascii="Cambria" w:eastAsia="Cambria" w:hAnsi="Cambria" w:cs="Cambria"/>
                <w:sz w:val="16"/>
                <w:szCs w:val="16"/>
              </w:rPr>
              <w:t xml:space="preserve"> is an undertaking</w:t>
            </w:r>
          </w:p>
        </w:tc>
        <w:tc>
          <w:tcPr>
            <w:tcW w:w="1842" w:type="dxa"/>
          </w:tcPr>
          <w:p w14:paraId="37D4F390" w14:textId="77777777" w:rsidR="00F54C84" w:rsidRPr="002634F8" w:rsidRDefault="00F54C84" w:rsidP="003306B7">
            <w:pPr>
              <w:widowControl w:val="0"/>
              <w:spacing w:before="7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14:paraId="7F90B7FF" w14:textId="77777777" w:rsidR="00F54C84" w:rsidRPr="002634F8" w:rsidRDefault="00F54C84" w:rsidP="003306B7">
            <w:pPr>
              <w:widowControl w:val="0"/>
              <w:spacing w:before="7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</w:tr>
      <w:tr w:rsidR="00F54C84" w:rsidRPr="002634F8" w14:paraId="799D0D6C" w14:textId="77777777" w:rsidTr="003306B7">
        <w:tc>
          <w:tcPr>
            <w:tcW w:w="1104" w:type="dxa"/>
          </w:tcPr>
          <w:p w14:paraId="1DBD4B58" w14:textId="77777777" w:rsidR="00F54C84" w:rsidRPr="002634F8" w:rsidRDefault="00F54C84" w:rsidP="003306B7">
            <w:pPr>
              <w:widowControl w:val="0"/>
              <w:spacing w:before="8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  <w:lang w:val="en-US"/>
              </w:rPr>
            </w:pPr>
          </w:p>
          <w:p w14:paraId="02002525" w14:textId="77777777" w:rsidR="00F54C84" w:rsidRPr="002634F8" w:rsidRDefault="00F54C84" w:rsidP="003306B7">
            <w:pPr>
              <w:widowControl w:val="0"/>
              <w:ind w:left="-1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 w:rsidRPr="002634F8">
              <w:rPr>
                <w:rFonts w:ascii="Cambria" w:eastAsia="Calibri" w:hAnsi="Calibri"/>
                <w:color w:val="231F20"/>
                <w:sz w:val="16"/>
                <w:szCs w:val="16"/>
              </w:rPr>
              <w:t>Item 2</w:t>
            </w:r>
          </w:p>
        </w:tc>
        <w:tc>
          <w:tcPr>
            <w:tcW w:w="4992" w:type="dxa"/>
          </w:tcPr>
          <w:p w14:paraId="5A9DBC6E" w14:textId="1AE5900B" w:rsidR="00F54C84" w:rsidRPr="002634F8" w:rsidRDefault="00CE09AD" w:rsidP="003306B7">
            <w:pPr>
              <w:widowControl w:val="0"/>
              <w:spacing w:before="127" w:line="214" w:lineRule="exact"/>
              <w:ind w:right="-1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CE09AD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Information </w:t>
            </w:r>
            <w:proofErr w:type="spellStart"/>
            <w:r w:rsidRPr="00CE09AD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about</w:t>
            </w:r>
            <w:proofErr w:type="spellEnd"/>
            <w:r w:rsidRPr="00CE09AD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CE09AD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the</w:t>
            </w:r>
            <w:proofErr w:type="spellEnd"/>
            <w:r w:rsidRPr="00CE09AD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CE09AD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shares</w:t>
            </w:r>
            <w:proofErr w:type="spellEnd"/>
            <w:r w:rsidRPr="00CE09AD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and </w:t>
            </w:r>
            <w:proofErr w:type="spellStart"/>
            <w:r w:rsidRPr="00CE09AD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share</w:t>
            </w:r>
            <w:proofErr w:type="spellEnd"/>
            <w:r w:rsidRPr="00CE09AD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CE09AD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classes</w:t>
            </w:r>
            <w:proofErr w:type="spellEnd"/>
            <w:r w:rsidRPr="00CE09AD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CE09AD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involved</w:t>
            </w:r>
            <w:proofErr w:type="spellEnd"/>
          </w:p>
        </w:tc>
        <w:tc>
          <w:tcPr>
            <w:tcW w:w="1842" w:type="dxa"/>
          </w:tcPr>
          <w:p w14:paraId="7052A672" w14:textId="77777777" w:rsidR="00F54C84" w:rsidRPr="002634F8" w:rsidRDefault="00F54C84" w:rsidP="003306B7">
            <w:pPr>
              <w:widowControl w:val="0"/>
              <w:spacing w:before="6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14:paraId="2DC85621" w14:textId="77777777" w:rsidR="00F54C84" w:rsidRPr="002634F8" w:rsidRDefault="00F54C84" w:rsidP="003306B7">
            <w:pPr>
              <w:widowControl w:val="0"/>
              <w:spacing w:before="6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</w:tr>
      <w:tr w:rsidR="00F54C84" w:rsidRPr="002634F8" w14:paraId="506EF41A" w14:textId="77777777" w:rsidTr="003306B7">
        <w:tc>
          <w:tcPr>
            <w:tcW w:w="1104" w:type="dxa"/>
          </w:tcPr>
          <w:p w14:paraId="1918D57C" w14:textId="77777777" w:rsidR="00F54C84" w:rsidRPr="002634F8" w:rsidRDefault="00F54C84" w:rsidP="003306B7">
            <w:pPr>
              <w:widowControl w:val="0"/>
              <w:spacing w:before="10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  <w:lang w:val="en-US"/>
              </w:rPr>
            </w:pPr>
          </w:p>
          <w:p w14:paraId="68C2A33A" w14:textId="77777777" w:rsidR="00F54C84" w:rsidRPr="002634F8" w:rsidRDefault="00F54C84" w:rsidP="003306B7">
            <w:pPr>
              <w:widowControl w:val="0"/>
              <w:ind w:left="-1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 w:rsidRPr="002634F8">
              <w:rPr>
                <w:rFonts w:ascii="Cambria" w:eastAsia="Calibri" w:hAnsi="Calibri"/>
                <w:color w:val="231F20"/>
                <w:sz w:val="16"/>
                <w:szCs w:val="16"/>
              </w:rPr>
              <w:t>Item 3</w:t>
            </w:r>
          </w:p>
        </w:tc>
        <w:tc>
          <w:tcPr>
            <w:tcW w:w="4992" w:type="dxa"/>
          </w:tcPr>
          <w:p w14:paraId="0DFCD638" w14:textId="2E72AC01" w:rsidR="00F54C84" w:rsidRPr="002634F8" w:rsidRDefault="008464B1" w:rsidP="003306B7">
            <w:pPr>
              <w:widowControl w:val="0"/>
              <w:spacing w:before="128" w:line="214" w:lineRule="exact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8464B1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Information </w:t>
            </w:r>
            <w:proofErr w:type="spellStart"/>
            <w:r w:rsidRPr="008464B1">
              <w:rPr>
                <w:rFonts w:ascii="Cambria" w:eastAsia="Calibri" w:hAnsi="Calibri"/>
                <w:color w:val="231F20"/>
                <w:sz w:val="16"/>
                <w:szCs w:val="16"/>
              </w:rPr>
              <w:t>about</w:t>
            </w:r>
            <w:proofErr w:type="spellEnd"/>
            <w:r w:rsidRPr="008464B1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8464B1">
              <w:rPr>
                <w:rFonts w:ascii="Cambria" w:eastAsia="Calibri" w:hAnsi="Calibri"/>
                <w:color w:val="231F20"/>
                <w:sz w:val="16"/>
                <w:szCs w:val="16"/>
              </w:rPr>
              <w:t>related</w:t>
            </w:r>
            <w:proofErr w:type="spellEnd"/>
            <w:r w:rsidRPr="008464B1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8464B1">
              <w:rPr>
                <w:rFonts w:ascii="Cambria" w:eastAsia="Calibri" w:hAnsi="Calibri"/>
                <w:color w:val="231F20"/>
                <w:sz w:val="16"/>
                <w:szCs w:val="16"/>
              </w:rPr>
              <w:t>parties</w:t>
            </w:r>
            <w:proofErr w:type="spellEnd"/>
            <w:r w:rsidRPr="008464B1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as </w:t>
            </w:r>
            <w:proofErr w:type="spellStart"/>
            <w:r w:rsidRPr="008464B1">
              <w:rPr>
                <w:rFonts w:ascii="Cambria" w:eastAsia="Calibri" w:hAnsi="Calibri"/>
                <w:color w:val="231F20"/>
                <w:sz w:val="16"/>
                <w:szCs w:val="16"/>
              </w:rPr>
              <w:t>mentioned</w:t>
            </w:r>
            <w:proofErr w:type="spellEnd"/>
            <w:r w:rsidRPr="008464B1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in </w:t>
            </w:r>
            <w:proofErr w:type="spellStart"/>
            <w:r w:rsidRPr="008464B1">
              <w:rPr>
                <w:rFonts w:ascii="Cambria" w:eastAsia="Calibri" w:hAnsi="Calibri"/>
                <w:color w:val="231F20"/>
                <w:sz w:val="16"/>
                <w:szCs w:val="16"/>
              </w:rPr>
              <w:t>section</w:t>
            </w:r>
            <w:proofErr w:type="spellEnd"/>
            <w:r w:rsidRPr="008464B1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6-5, </w:t>
            </w:r>
            <w:proofErr w:type="spellStart"/>
            <w:r w:rsidRPr="008464B1">
              <w:rPr>
                <w:rFonts w:ascii="Cambria" w:eastAsia="Calibri" w:hAnsi="Calibri"/>
                <w:color w:val="231F20"/>
                <w:sz w:val="16"/>
                <w:szCs w:val="16"/>
              </w:rPr>
              <w:t>including</w:t>
            </w:r>
            <w:proofErr w:type="spellEnd"/>
            <w:r w:rsidRPr="008464B1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8464B1">
              <w:rPr>
                <w:rFonts w:ascii="Cambria" w:eastAsia="Calibri" w:hAnsi="Calibri"/>
                <w:color w:val="231F20"/>
                <w:sz w:val="16"/>
                <w:szCs w:val="16"/>
              </w:rPr>
              <w:t>the</w:t>
            </w:r>
            <w:proofErr w:type="spellEnd"/>
            <w:r w:rsidRPr="008464B1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basis for </w:t>
            </w:r>
            <w:proofErr w:type="spellStart"/>
            <w:r w:rsidRPr="008464B1">
              <w:rPr>
                <w:rFonts w:ascii="Cambria" w:eastAsia="Calibri" w:hAnsi="Calibri"/>
                <w:color w:val="231F20"/>
                <w:sz w:val="16"/>
                <w:szCs w:val="16"/>
              </w:rPr>
              <w:t>the</w:t>
            </w:r>
            <w:proofErr w:type="spellEnd"/>
            <w:r w:rsidRPr="008464B1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8464B1">
              <w:rPr>
                <w:rFonts w:ascii="Cambria" w:eastAsia="Calibri" w:hAnsi="Calibri"/>
                <w:color w:val="231F20"/>
                <w:sz w:val="16"/>
                <w:szCs w:val="16"/>
              </w:rPr>
              <w:t>consolidation</w:t>
            </w:r>
            <w:proofErr w:type="spellEnd"/>
            <w:r w:rsidRPr="008464B1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and </w:t>
            </w:r>
            <w:proofErr w:type="spellStart"/>
            <w:r w:rsidRPr="008464B1">
              <w:rPr>
                <w:rFonts w:ascii="Cambria" w:eastAsia="Calibri" w:hAnsi="Calibri"/>
                <w:color w:val="231F20"/>
                <w:sz w:val="16"/>
                <w:szCs w:val="16"/>
              </w:rPr>
              <w:t>any</w:t>
            </w:r>
            <w:proofErr w:type="spellEnd"/>
            <w:r w:rsidRPr="008464B1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8464B1">
              <w:rPr>
                <w:rFonts w:ascii="Cambria" w:eastAsia="Calibri" w:hAnsi="Calibri"/>
                <w:color w:val="231F20"/>
                <w:sz w:val="16"/>
                <w:szCs w:val="16"/>
              </w:rPr>
              <w:t>shareholder</w:t>
            </w:r>
            <w:proofErr w:type="spellEnd"/>
            <w:r w:rsidRPr="008464B1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8464B1">
              <w:rPr>
                <w:rFonts w:ascii="Cambria" w:eastAsia="Calibri" w:hAnsi="Calibri"/>
                <w:color w:val="231F20"/>
                <w:sz w:val="16"/>
                <w:szCs w:val="16"/>
              </w:rPr>
              <w:t>agreements</w:t>
            </w:r>
            <w:proofErr w:type="spellEnd"/>
          </w:p>
        </w:tc>
        <w:tc>
          <w:tcPr>
            <w:tcW w:w="1842" w:type="dxa"/>
          </w:tcPr>
          <w:p w14:paraId="37B2D645" w14:textId="77777777" w:rsidR="00F54C84" w:rsidRPr="002634F8" w:rsidRDefault="00F54C84" w:rsidP="003306B7">
            <w:pPr>
              <w:widowControl w:val="0"/>
              <w:spacing w:before="7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14:paraId="62D2EA2F" w14:textId="77777777" w:rsidR="00F54C84" w:rsidRPr="002634F8" w:rsidRDefault="00F54C84" w:rsidP="003306B7">
            <w:pPr>
              <w:widowControl w:val="0"/>
              <w:spacing w:before="7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</w:tr>
      <w:tr w:rsidR="00F54C84" w:rsidRPr="002634F8" w14:paraId="36123711" w14:textId="77777777" w:rsidTr="003306B7">
        <w:tc>
          <w:tcPr>
            <w:tcW w:w="1104" w:type="dxa"/>
          </w:tcPr>
          <w:p w14:paraId="4B9759EB" w14:textId="77777777" w:rsidR="00F54C84" w:rsidRPr="002634F8" w:rsidRDefault="00F54C84" w:rsidP="003306B7">
            <w:pPr>
              <w:widowControl w:val="0"/>
              <w:spacing w:before="10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  <w:lang w:val="en-US"/>
              </w:rPr>
            </w:pPr>
          </w:p>
          <w:p w14:paraId="0861695C" w14:textId="77777777" w:rsidR="00F54C84" w:rsidRPr="002634F8" w:rsidRDefault="00F54C84" w:rsidP="003306B7">
            <w:pPr>
              <w:widowControl w:val="0"/>
              <w:ind w:left="-1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 w:rsidRPr="002634F8">
              <w:rPr>
                <w:rFonts w:ascii="Cambria" w:eastAsia="Calibri" w:hAnsi="Calibri"/>
                <w:color w:val="231F20"/>
                <w:sz w:val="16"/>
                <w:szCs w:val="16"/>
              </w:rPr>
              <w:t>Item 4</w:t>
            </w:r>
          </w:p>
        </w:tc>
        <w:tc>
          <w:tcPr>
            <w:tcW w:w="4992" w:type="dxa"/>
          </w:tcPr>
          <w:p w14:paraId="1C13B1DC" w14:textId="77777777" w:rsidR="00F54C84" w:rsidRPr="002634F8" w:rsidRDefault="00F54C84" w:rsidP="003306B7">
            <w:pPr>
              <w:widowControl w:val="0"/>
              <w:spacing w:before="7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14:paraId="3A9B0AAE" w14:textId="50869636" w:rsidR="00F54C84" w:rsidRPr="002634F8" w:rsidRDefault="008461FC" w:rsidP="003306B7">
            <w:pPr>
              <w:widowControl w:val="0"/>
              <w:spacing w:line="214" w:lineRule="exact"/>
              <w:ind w:right="1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proofErr w:type="spellStart"/>
            <w:r w:rsidRPr="008461FC">
              <w:rPr>
                <w:rFonts w:ascii="Cambria" w:eastAsia="Cambria" w:hAnsi="Cambria" w:cs="Cambria"/>
                <w:sz w:val="16"/>
                <w:szCs w:val="16"/>
              </w:rPr>
              <w:t>What</w:t>
            </w:r>
            <w:proofErr w:type="spellEnd"/>
            <w:r w:rsidRPr="008461FC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proofErr w:type="spellStart"/>
            <w:r w:rsidRPr="008461FC">
              <w:rPr>
                <w:rFonts w:ascii="Cambria" w:eastAsia="Cambria" w:hAnsi="Cambria" w:cs="Cambria"/>
                <w:sz w:val="16"/>
                <w:szCs w:val="16"/>
              </w:rPr>
              <w:t>shares</w:t>
            </w:r>
            <w:proofErr w:type="spellEnd"/>
            <w:r w:rsidRPr="008461FC">
              <w:rPr>
                <w:rFonts w:ascii="Cambria" w:eastAsia="Cambria" w:hAnsi="Cambria" w:cs="Cambria"/>
                <w:sz w:val="16"/>
                <w:szCs w:val="16"/>
              </w:rPr>
              <w:t xml:space="preserve"> and </w:t>
            </w:r>
            <w:proofErr w:type="spellStart"/>
            <w:r w:rsidRPr="008461FC">
              <w:rPr>
                <w:rFonts w:ascii="Cambria" w:eastAsia="Cambria" w:hAnsi="Cambria" w:cs="Cambria"/>
                <w:sz w:val="16"/>
                <w:szCs w:val="16"/>
              </w:rPr>
              <w:t>loans</w:t>
            </w:r>
            <w:proofErr w:type="spellEnd"/>
            <w:r w:rsidRPr="008461FC">
              <w:rPr>
                <w:rFonts w:ascii="Cambria" w:eastAsia="Cambria" w:hAnsi="Cambria" w:cs="Cambria"/>
                <w:sz w:val="16"/>
                <w:szCs w:val="16"/>
              </w:rPr>
              <w:t xml:space="preserve"> as </w:t>
            </w:r>
            <w:proofErr w:type="spellStart"/>
            <w:r w:rsidRPr="008461FC">
              <w:rPr>
                <w:rFonts w:ascii="Cambria" w:eastAsia="Cambria" w:hAnsi="Cambria" w:cs="Cambria"/>
                <w:sz w:val="16"/>
                <w:szCs w:val="16"/>
              </w:rPr>
              <w:t>mentioned</w:t>
            </w:r>
            <w:proofErr w:type="spellEnd"/>
            <w:r w:rsidRPr="008461FC">
              <w:rPr>
                <w:rFonts w:ascii="Cambria" w:eastAsia="Cambria" w:hAnsi="Cambria" w:cs="Cambria"/>
                <w:sz w:val="16"/>
                <w:szCs w:val="16"/>
              </w:rPr>
              <w:t xml:space="preserve"> in </w:t>
            </w:r>
            <w:proofErr w:type="spellStart"/>
            <w:r w:rsidRPr="008461FC">
              <w:rPr>
                <w:rFonts w:ascii="Cambria" w:eastAsia="Cambria" w:hAnsi="Cambria" w:cs="Cambria"/>
                <w:sz w:val="16"/>
                <w:szCs w:val="16"/>
              </w:rPr>
              <w:t>the</w:t>
            </w:r>
            <w:proofErr w:type="spellEnd"/>
            <w:r w:rsidRPr="008461FC">
              <w:rPr>
                <w:rFonts w:ascii="Cambria" w:eastAsia="Cambria" w:hAnsi="Cambria" w:cs="Cambria"/>
                <w:sz w:val="16"/>
                <w:szCs w:val="16"/>
              </w:rPr>
              <w:t xml:space="preserve"> Private Limited Companies </w:t>
            </w:r>
            <w:proofErr w:type="spellStart"/>
            <w:r w:rsidRPr="008461FC">
              <w:rPr>
                <w:rFonts w:ascii="Cambria" w:eastAsia="Cambria" w:hAnsi="Cambria" w:cs="Cambria"/>
                <w:sz w:val="16"/>
                <w:szCs w:val="16"/>
              </w:rPr>
              <w:t>Act</w:t>
            </w:r>
            <w:proofErr w:type="spellEnd"/>
            <w:r w:rsidRPr="008461FC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proofErr w:type="spellStart"/>
            <w:r w:rsidRPr="008461FC">
              <w:rPr>
                <w:rFonts w:ascii="Cambria" w:eastAsia="Cambria" w:hAnsi="Cambria" w:cs="Cambria"/>
                <w:sz w:val="16"/>
                <w:szCs w:val="16"/>
              </w:rPr>
              <w:t>section</w:t>
            </w:r>
            <w:proofErr w:type="spellEnd"/>
            <w:r w:rsidRPr="008461FC">
              <w:rPr>
                <w:rFonts w:ascii="Cambria" w:eastAsia="Cambria" w:hAnsi="Cambria" w:cs="Cambria"/>
                <w:sz w:val="16"/>
                <w:szCs w:val="16"/>
              </w:rPr>
              <w:t xml:space="preserve"> 11-1 and </w:t>
            </w:r>
            <w:proofErr w:type="spellStart"/>
            <w:r w:rsidRPr="008461FC">
              <w:rPr>
                <w:rFonts w:ascii="Cambria" w:eastAsia="Cambria" w:hAnsi="Cambria" w:cs="Cambria"/>
                <w:sz w:val="16"/>
                <w:szCs w:val="16"/>
              </w:rPr>
              <w:t>the</w:t>
            </w:r>
            <w:proofErr w:type="spellEnd"/>
            <w:r w:rsidRPr="008461FC">
              <w:rPr>
                <w:rFonts w:ascii="Cambria" w:eastAsia="Cambria" w:hAnsi="Cambria" w:cs="Cambria"/>
                <w:sz w:val="16"/>
                <w:szCs w:val="16"/>
              </w:rPr>
              <w:t xml:space="preserve"> Public Limited Companies </w:t>
            </w:r>
            <w:proofErr w:type="spellStart"/>
            <w:r w:rsidRPr="008461FC">
              <w:rPr>
                <w:rFonts w:ascii="Cambria" w:eastAsia="Cambria" w:hAnsi="Cambria" w:cs="Cambria"/>
                <w:sz w:val="16"/>
                <w:szCs w:val="16"/>
              </w:rPr>
              <w:t>Act</w:t>
            </w:r>
            <w:proofErr w:type="spellEnd"/>
            <w:r w:rsidRPr="008461FC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proofErr w:type="spellStart"/>
            <w:r w:rsidRPr="008461FC">
              <w:rPr>
                <w:rFonts w:ascii="Cambria" w:eastAsia="Cambria" w:hAnsi="Cambria" w:cs="Cambria"/>
                <w:sz w:val="16"/>
                <w:szCs w:val="16"/>
              </w:rPr>
              <w:t>section</w:t>
            </w:r>
            <w:proofErr w:type="spellEnd"/>
            <w:r w:rsidRPr="008461FC">
              <w:rPr>
                <w:rFonts w:ascii="Cambria" w:eastAsia="Cambria" w:hAnsi="Cambria" w:cs="Cambria"/>
                <w:sz w:val="16"/>
                <w:szCs w:val="16"/>
              </w:rPr>
              <w:t xml:space="preserve"> 11-1 in </w:t>
            </w:r>
            <w:proofErr w:type="spellStart"/>
            <w:r w:rsidRPr="008461FC">
              <w:rPr>
                <w:rFonts w:ascii="Cambria" w:eastAsia="Cambria" w:hAnsi="Cambria" w:cs="Cambria"/>
                <w:sz w:val="16"/>
                <w:szCs w:val="16"/>
              </w:rPr>
              <w:t>the</w:t>
            </w:r>
            <w:proofErr w:type="spellEnd"/>
            <w:r w:rsidRPr="008461FC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proofErr w:type="spellStart"/>
            <w:r w:rsidRPr="008461FC">
              <w:rPr>
                <w:rFonts w:ascii="Cambria" w:eastAsia="Cambria" w:hAnsi="Cambria" w:cs="Cambria"/>
                <w:sz w:val="16"/>
                <w:szCs w:val="16"/>
              </w:rPr>
              <w:t>listed</w:t>
            </w:r>
            <w:proofErr w:type="spellEnd"/>
            <w:r w:rsidRPr="008461FC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proofErr w:type="spellStart"/>
            <w:r w:rsidRPr="008461FC">
              <w:rPr>
                <w:rFonts w:ascii="Cambria" w:eastAsia="Cambria" w:hAnsi="Cambria" w:cs="Cambria"/>
                <w:sz w:val="16"/>
                <w:szCs w:val="16"/>
              </w:rPr>
              <w:t>company</w:t>
            </w:r>
            <w:proofErr w:type="spellEnd"/>
            <w:r w:rsidRPr="008461FC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proofErr w:type="spellStart"/>
            <w:r w:rsidRPr="008461FC">
              <w:rPr>
                <w:rFonts w:ascii="Cambria" w:eastAsia="Cambria" w:hAnsi="Cambria" w:cs="Cambria"/>
                <w:sz w:val="16"/>
                <w:szCs w:val="16"/>
              </w:rPr>
              <w:t>are</w:t>
            </w:r>
            <w:proofErr w:type="spellEnd"/>
            <w:r w:rsidRPr="008461FC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proofErr w:type="spellStart"/>
            <w:r w:rsidRPr="008461FC">
              <w:rPr>
                <w:rFonts w:ascii="Cambria" w:eastAsia="Cambria" w:hAnsi="Cambria" w:cs="Cambria"/>
                <w:sz w:val="16"/>
                <w:szCs w:val="16"/>
              </w:rPr>
              <w:t>owned</w:t>
            </w:r>
            <w:proofErr w:type="spellEnd"/>
            <w:r w:rsidRPr="008461FC">
              <w:rPr>
                <w:rFonts w:ascii="Cambria" w:eastAsia="Cambria" w:hAnsi="Cambria" w:cs="Cambria"/>
                <w:sz w:val="16"/>
                <w:szCs w:val="16"/>
              </w:rPr>
              <w:t xml:space="preserve"> by </w:t>
            </w:r>
            <w:proofErr w:type="spellStart"/>
            <w:r w:rsidRPr="008461FC">
              <w:rPr>
                <w:rFonts w:ascii="Cambria" w:eastAsia="Cambria" w:hAnsi="Cambria" w:cs="Cambria"/>
                <w:sz w:val="16"/>
                <w:szCs w:val="16"/>
              </w:rPr>
              <w:t>the</w:t>
            </w:r>
            <w:proofErr w:type="spellEnd"/>
            <w:r w:rsidRPr="008461FC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proofErr w:type="spellStart"/>
            <w:r w:rsidRPr="008461FC">
              <w:rPr>
                <w:rFonts w:ascii="Cambria" w:eastAsia="Cambria" w:hAnsi="Cambria" w:cs="Cambria"/>
                <w:sz w:val="16"/>
                <w:szCs w:val="16"/>
              </w:rPr>
              <w:t>offeror</w:t>
            </w:r>
            <w:proofErr w:type="spellEnd"/>
            <w:r w:rsidRPr="008461FC">
              <w:rPr>
                <w:rFonts w:ascii="Cambria" w:eastAsia="Cambria" w:hAnsi="Cambria" w:cs="Cambria"/>
                <w:sz w:val="16"/>
                <w:szCs w:val="16"/>
              </w:rPr>
              <w:t xml:space="preserve"> or </w:t>
            </w:r>
            <w:proofErr w:type="spellStart"/>
            <w:r w:rsidRPr="008461FC">
              <w:rPr>
                <w:rFonts w:ascii="Cambria" w:eastAsia="Cambria" w:hAnsi="Cambria" w:cs="Cambria"/>
                <w:sz w:val="16"/>
                <w:szCs w:val="16"/>
              </w:rPr>
              <w:t>anyone</w:t>
            </w:r>
            <w:proofErr w:type="spellEnd"/>
            <w:r w:rsidRPr="008461FC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proofErr w:type="spellStart"/>
            <w:r w:rsidRPr="008461FC">
              <w:rPr>
                <w:rFonts w:ascii="Cambria" w:eastAsia="Cambria" w:hAnsi="Cambria" w:cs="Cambria"/>
                <w:sz w:val="16"/>
                <w:szCs w:val="16"/>
              </w:rPr>
              <w:t>mentioned</w:t>
            </w:r>
            <w:proofErr w:type="spellEnd"/>
            <w:r w:rsidRPr="008461FC">
              <w:rPr>
                <w:rFonts w:ascii="Cambria" w:eastAsia="Cambria" w:hAnsi="Cambria" w:cs="Cambria"/>
                <w:sz w:val="16"/>
                <w:szCs w:val="16"/>
              </w:rPr>
              <w:t xml:space="preserve"> in </w:t>
            </w:r>
            <w:proofErr w:type="spellStart"/>
            <w:r w:rsidRPr="008461FC">
              <w:rPr>
                <w:rFonts w:ascii="Cambria" w:eastAsia="Cambria" w:hAnsi="Cambria" w:cs="Cambria"/>
                <w:sz w:val="16"/>
                <w:szCs w:val="16"/>
              </w:rPr>
              <w:t>section</w:t>
            </w:r>
            <w:proofErr w:type="spellEnd"/>
            <w:r w:rsidRPr="008461FC">
              <w:rPr>
                <w:rFonts w:ascii="Cambria" w:eastAsia="Cambria" w:hAnsi="Cambria" w:cs="Cambria"/>
                <w:sz w:val="16"/>
                <w:szCs w:val="16"/>
              </w:rPr>
              <w:t xml:space="preserve"> 6-5,</w:t>
            </w:r>
          </w:p>
        </w:tc>
        <w:tc>
          <w:tcPr>
            <w:tcW w:w="1842" w:type="dxa"/>
          </w:tcPr>
          <w:p w14:paraId="68F5932B" w14:textId="77777777" w:rsidR="00F54C84" w:rsidRPr="002634F8" w:rsidRDefault="00F54C84" w:rsidP="003306B7">
            <w:pPr>
              <w:widowControl w:val="0"/>
              <w:spacing w:before="7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14:paraId="301BD048" w14:textId="77777777" w:rsidR="00F54C84" w:rsidRPr="002634F8" w:rsidRDefault="00F54C84" w:rsidP="003306B7">
            <w:pPr>
              <w:widowControl w:val="0"/>
              <w:spacing w:before="7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</w:tr>
      <w:tr w:rsidR="00F54C84" w:rsidRPr="002634F8" w14:paraId="324572A1" w14:textId="77777777" w:rsidTr="003306B7">
        <w:tc>
          <w:tcPr>
            <w:tcW w:w="1104" w:type="dxa"/>
          </w:tcPr>
          <w:p w14:paraId="73D76A01" w14:textId="77777777" w:rsidR="00F54C84" w:rsidRPr="002634F8" w:rsidRDefault="00F54C84" w:rsidP="003306B7">
            <w:pPr>
              <w:widowControl w:val="0"/>
              <w:spacing w:before="8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  <w:lang w:val="en-US"/>
              </w:rPr>
            </w:pPr>
          </w:p>
          <w:p w14:paraId="2A0A989C" w14:textId="77777777" w:rsidR="00F54C84" w:rsidRPr="002634F8" w:rsidRDefault="00F54C84" w:rsidP="003306B7">
            <w:pPr>
              <w:widowControl w:val="0"/>
              <w:ind w:left="-1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 w:rsidRPr="002634F8">
              <w:rPr>
                <w:rFonts w:ascii="Cambria" w:eastAsia="Calibri" w:hAnsi="Calibri"/>
                <w:color w:val="231F20"/>
                <w:sz w:val="16"/>
                <w:szCs w:val="16"/>
              </w:rPr>
              <w:t>Item 5</w:t>
            </w:r>
          </w:p>
        </w:tc>
        <w:tc>
          <w:tcPr>
            <w:tcW w:w="4992" w:type="dxa"/>
          </w:tcPr>
          <w:p w14:paraId="738D500B" w14:textId="7BA7810A" w:rsidR="00F54C84" w:rsidRPr="002634F8" w:rsidRDefault="00ED458D" w:rsidP="003306B7">
            <w:pPr>
              <w:widowControl w:val="0"/>
              <w:tabs>
                <w:tab w:val="left" w:pos="377"/>
              </w:tabs>
              <w:spacing w:before="127" w:line="214" w:lineRule="exact"/>
              <w:ind w:right="-3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ED458D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The </w:t>
            </w:r>
            <w:r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offer</w:t>
            </w:r>
            <w:r w:rsidRPr="00ED458D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ED458D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price</w:t>
            </w:r>
            <w:proofErr w:type="spellEnd"/>
            <w:r w:rsidRPr="00ED458D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and </w:t>
            </w:r>
            <w:proofErr w:type="spellStart"/>
            <w:r w:rsidRPr="00ED458D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the</w:t>
            </w:r>
            <w:proofErr w:type="spellEnd"/>
            <w:r w:rsidRPr="00ED458D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ED458D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method</w:t>
            </w:r>
            <w:proofErr w:type="spellEnd"/>
            <w:r w:rsidRPr="00ED458D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used to </w:t>
            </w:r>
            <w:proofErr w:type="spellStart"/>
            <w:r w:rsidRPr="00ED458D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establish</w:t>
            </w:r>
            <w:proofErr w:type="spellEnd"/>
            <w:r w:rsidRPr="00ED458D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ED458D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the</w:t>
            </w:r>
            <w:proofErr w:type="spellEnd"/>
            <w:r w:rsidRPr="00ED458D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ED458D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bid</w:t>
            </w:r>
            <w:proofErr w:type="spellEnd"/>
            <w:r w:rsidRPr="00ED458D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ED458D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price</w:t>
            </w:r>
            <w:proofErr w:type="spellEnd"/>
            <w:r w:rsidRPr="00ED458D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, the time limit for settlement and form </w:t>
            </w:r>
            <w:proofErr w:type="spellStart"/>
            <w:r w:rsidRPr="00ED458D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of</w:t>
            </w:r>
            <w:proofErr w:type="spellEnd"/>
            <w:r w:rsidRPr="00ED458D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settlement, and </w:t>
            </w:r>
            <w:proofErr w:type="spellStart"/>
            <w:r w:rsidRPr="00ED458D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what</w:t>
            </w:r>
            <w:proofErr w:type="spellEnd"/>
            <w:r w:rsidRPr="00ED458D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ED458D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guarantees</w:t>
            </w:r>
            <w:proofErr w:type="spellEnd"/>
            <w:r w:rsidRPr="00ED458D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ED458D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are</w:t>
            </w:r>
            <w:proofErr w:type="spellEnd"/>
            <w:r w:rsidRPr="00ED458D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ED458D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furnished</w:t>
            </w:r>
            <w:proofErr w:type="spellEnd"/>
            <w:r w:rsidRPr="00ED458D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for </w:t>
            </w:r>
            <w:proofErr w:type="spellStart"/>
            <w:r w:rsidRPr="00ED458D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performance</w:t>
            </w:r>
            <w:proofErr w:type="spellEnd"/>
            <w:r w:rsidRPr="00ED458D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ED458D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of</w:t>
            </w:r>
            <w:proofErr w:type="spellEnd"/>
            <w:r w:rsidRPr="00ED458D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ED458D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the</w:t>
            </w:r>
            <w:proofErr w:type="spellEnd"/>
            <w:r w:rsidRPr="00ED458D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ED458D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offeror</w:t>
            </w:r>
            <w:r w:rsidRPr="00ED458D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’</w:t>
            </w:r>
            <w:r w:rsidRPr="00ED458D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s</w:t>
            </w:r>
            <w:proofErr w:type="spellEnd"/>
            <w:r w:rsidRPr="00ED458D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ED458D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obligations</w:t>
            </w:r>
            <w:proofErr w:type="spellEnd"/>
          </w:p>
        </w:tc>
        <w:tc>
          <w:tcPr>
            <w:tcW w:w="1842" w:type="dxa"/>
          </w:tcPr>
          <w:p w14:paraId="0F4498C1" w14:textId="77777777" w:rsidR="00F54C84" w:rsidRPr="002634F8" w:rsidRDefault="00F54C84" w:rsidP="003306B7">
            <w:pPr>
              <w:widowControl w:val="0"/>
              <w:spacing w:before="8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14:paraId="55A4E72C" w14:textId="77777777" w:rsidR="00F54C84" w:rsidRPr="002634F8" w:rsidRDefault="00F54C84" w:rsidP="003306B7">
            <w:pPr>
              <w:widowControl w:val="0"/>
              <w:spacing w:before="8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</w:tr>
      <w:tr w:rsidR="00F54C84" w:rsidRPr="002634F8" w14:paraId="68977856" w14:textId="77777777" w:rsidTr="003306B7">
        <w:tc>
          <w:tcPr>
            <w:tcW w:w="1104" w:type="dxa"/>
          </w:tcPr>
          <w:p w14:paraId="2D4B56B1" w14:textId="77777777" w:rsidR="00F54C84" w:rsidRPr="002634F8" w:rsidRDefault="00F54C84" w:rsidP="003306B7">
            <w:pPr>
              <w:widowControl w:val="0"/>
              <w:spacing w:before="4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  <w:lang w:val="en-US"/>
              </w:rPr>
            </w:pPr>
          </w:p>
          <w:p w14:paraId="3E4993BA" w14:textId="77777777" w:rsidR="00F54C84" w:rsidRPr="002634F8" w:rsidRDefault="00F54C84" w:rsidP="003306B7">
            <w:pPr>
              <w:widowControl w:val="0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>
              <w:rPr>
                <w:rFonts w:ascii="Cambria" w:eastAsia="Calibri" w:hAnsi="Calibri"/>
                <w:color w:val="231F20"/>
                <w:sz w:val="16"/>
                <w:szCs w:val="16"/>
              </w:rPr>
              <w:t>Item 6</w:t>
            </w:r>
          </w:p>
        </w:tc>
        <w:tc>
          <w:tcPr>
            <w:tcW w:w="4992" w:type="dxa"/>
          </w:tcPr>
          <w:p w14:paraId="2AAB6921" w14:textId="77777777" w:rsidR="002670FC" w:rsidRDefault="002670FC" w:rsidP="003306B7">
            <w:pPr>
              <w:widowControl w:val="0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14:paraId="6802CC56" w14:textId="5D83F719" w:rsidR="00F54C84" w:rsidRPr="002634F8" w:rsidRDefault="002670FC" w:rsidP="003306B7">
            <w:pPr>
              <w:widowControl w:val="0"/>
              <w:rPr>
                <w:rFonts w:ascii="Cambria" w:eastAsia="Cambria" w:hAnsi="Cambria" w:cs="Cambria"/>
                <w:sz w:val="16"/>
                <w:szCs w:val="16"/>
              </w:rPr>
            </w:pPr>
            <w:r w:rsidRPr="002670FC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The </w:t>
            </w:r>
            <w:proofErr w:type="spellStart"/>
            <w:r w:rsidRPr="002670FC">
              <w:rPr>
                <w:rFonts w:ascii="Cambria" w:eastAsia="Calibri" w:hAnsi="Calibri"/>
                <w:color w:val="231F20"/>
                <w:sz w:val="16"/>
                <w:szCs w:val="16"/>
              </w:rPr>
              <w:t>principles</w:t>
            </w:r>
            <w:proofErr w:type="spellEnd"/>
            <w:r w:rsidRPr="002670FC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underlying </w:t>
            </w:r>
            <w:proofErr w:type="spellStart"/>
            <w:r w:rsidRPr="002670FC">
              <w:rPr>
                <w:rFonts w:ascii="Cambria" w:eastAsia="Calibri" w:hAnsi="Calibri"/>
                <w:color w:val="231F20"/>
                <w:sz w:val="16"/>
                <w:szCs w:val="16"/>
              </w:rPr>
              <w:t>the</w:t>
            </w:r>
            <w:proofErr w:type="spellEnd"/>
            <w:r w:rsidRPr="002670FC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2670FC">
              <w:rPr>
                <w:rFonts w:ascii="Cambria" w:eastAsia="Calibri" w:hAnsi="Calibri"/>
                <w:color w:val="231F20"/>
                <w:sz w:val="16"/>
                <w:szCs w:val="16"/>
              </w:rPr>
              <w:t>valuation</w:t>
            </w:r>
            <w:proofErr w:type="spellEnd"/>
            <w:r w:rsidRPr="002670FC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2670FC">
              <w:rPr>
                <w:rFonts w:ascii="Cambria" w:eastAsia="Calibri" w:hAnsi="Calibri"/>
                <w:color w:val="231F20"/>
                <w:sz w:val="16"/>
                <w:szCs w:val="16"/>
              </w:rPr>
              <w:t>of</w:t>
            </w:r>
            <w:proofErr w:type="spellEnd"/>
            <w:r w:rsidRPr="002670FC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2670FC">
              <w:rPr>
                <w:rFonts w:ascii="Cambria" w:eastAsia="Calibri" w:hAnsi="Calibri"/>
                <w:color w:val="231F20"/>
                <w:sz w:val="16"/>
                <w:szCs w:val="16"/>
              </w:rPr>
              <w:t>asset</w:t>
            </w:r>
            <w:proofErr w:type="spellEnd"/>
            <w:r w:rsidRPr="002670FC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2670FC">
              <w:rPr>
                <w:rFonts w:ascii="Cambria" w:eastAsia="Calibri" w:hAnsi="Calibri"/>
                <w:color w:val="231F20"/>
                <w:sz w:val="16"/>
                <w:szCs w:val="16"/>
              </w:rPr>
              <w:t>items</w:t>
            </w:r>
            <w:proofErr w:type="spellEnd"/>
            <w:r w:rsidRPr="002670FC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2670FC">
              <w:rPr>
                <w:rFonts w:ascii="Cambria" w:eastAsia="Calibri" w:hAnsi="Calibri"/>
                <w:color w:val="231F20"/>
                <w:sz w:val="16"/>
                <w:szCs w:val="16"/>
              </w:rPr>
              <w:t>offered</w:t>
            </w:r>
            <w:proofErr w:type="spellEnd"/>
            <w:r w:rsidRPr="002670FC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as settlement, </w:t>
            </w:r>
            <w:proofErr w:type="spellStart"/>
            <w:r w:rsidRPr="002670FC">
              <w:rPr>
                <w:rFonts w:ascii="Cambria" w:eastAsia="Calibri" w:hAnsi="Calibri"/>
                <w:color w:val="231F20"/>
                <w:sz w:val="16"/>
                <w:szCs w:val="16"/>
              </w:rPr>
              <w:t>including</w:t>
            </w:r>
            <w:proofErr w:type="spellEnd"/>
            <w:r w:rsidRPr="002670FC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2670FC">
              <w:rPr>
                <w:rFonts w:ascii="Cambria" w:eastAsia="Calibri" w:hAnsi="Calibri"/>
                <w:color w:val="231F20"/>
                <w:sz w:val="16"/>
                <w:szCs w:val="16"/>
              </w:rPr>
              <w:t>information</w:t>
            </w:r>
            <w:proofErr w:type="spellEnd"/>
            <w:r w:rsidRPr="002670FC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2670FC">
              <w:rPr>
                <w:rFonts w:ascii="Cambria" w:eastAsia="Calibri" w:hAnsi="Calibri"/>
                <w:color w:val="231F20"/>
                <w:sz w:val="16"/>
                <w:szCs w:val="16"/>
              </w:rPr>
              <w:t>on</w:t>
            </w:r>
            <w:proofErr w:type="spellEnd"/>
            <w:r w:rsidRPr="002670FC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2670FC">
              <w:rPr>
                <w:rFonts w:ascii="Cambria" w:eastAsia="Calibri" w:hAnsi="Calibri"/>
                <w:color w:val="231F20"/>
                <w:sz w:val="16"/>
                <w:szCs w:val="16"/>
              </w:rPr>
              <w:t>factors</w:t>
            </w:r>
            <w:proofErr w:type="spellEnd"/>
            <w:r w:rsidRPr="002670FC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to </w:t>
            </w:r>
            <w:proofErr w:type="spellStart"/>
            <w:r w:rsidRPr="002670FC">
              <w:rPr>
                <w:rFonts w:ascii="Cambria" w:eastAsia="Calibri" w:hAnsi="Calibri"/>
                <w:color w:val="231F20"/>
                <w:sz w:val="16"/>
                <w:szCs w:val="16"/>
              </w:rPr>
              <w:t>which</w:t>
            </w:r>
            <w:proofErr w:type="spellEnd"/>
            <w:r w:rsidRPr="002670FC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2670FC">
              <w:rPr>
                <w:rFonts w:ascii="Cambria" w:eastAsia="Calibri" w:hAnsi="Calibri"/>
                <w:color w:val="231F20"/>
                <w:sz w:val="16"/>
                <w:szCs w:val="16"/>
              </w:rPr>
              <w:t>importance</w:t>
            </w:r>
            <w:proofErr w:type="spellEnd"/>
            <w:r w:rsidRPr="002670FC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must be given </w:t>
            </w:r>
            <w:proofErr w:type="spellStart"/>
            <w:r w:rsidRPr="002670FC">
              <w:rPr>
                <w:rFonts w:ascii="Cambria" w:eastAsia="Calibri" w:hAnsi="Calibri"/>
                <w:color w:val="231F20"/>
                <w:sz w:val="16"/>
                <w:szCs w:val="16"/>
              </w:rPr>
              <w:t>when</w:t>
            </w:r>
            <w:proofErr w:type="spellEnd"/>
            <w:r w:rsidRPr="002670FC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2670FC">
              <w:rPr>
                <w:rFonts w:ascii="Cambria" w:eastAsia="Calibri" w:hAnsi="Calibri"/>
                <w:color w:val="231F20"/>
                <w:sz w:val="16"/>
                <w:szCs w:val="16"/>
              </w:rPr>
              <w:t>deciding</w:t>
            </w:r>
            <w:proofErr w:type="spellEnd"/>
            <w:r w:rsidRPr="002670FC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2670FC">
              <w:rPr>
                <w:rFonts w:ascii="Cambria" w:eastAsia="Calibri" w:hAnsi="Calibri"/>
                <w:color w:val="231F20"/>
                <w:sz w:val="16"/>
                <w:szCs w:val="16"/>
              </w:rPr>
              <w:t>whether</w:t>
            </w:r>
            <w:proofErr w:type="spellEnd"/>
            <w:r w:rsidRPr="002670FC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to </w:t>
            </w:r>
            <w:proofErr w:type="spellStart"/>
            <w:r w:rsidRPr="002670FC">
              <w:rPr>
                <w:rFonts w:ascii="Cambria" w:eastAsia="Calibri" w:hAnsi="Calibri"/>
                <w:color w:val="231F20"/>
                <w:sz w:val="16"/>
                <w:szCs w:val="16"/>
              </w:rPr>
              <w:t>subscribe</w:t>
            </w:r>
            <w:proofErr w:type="spellEnd"/>
            <w:r w:rsidRPr="002670FC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or </w:t>
            </w:r>
            <w:proofErr w:type="spellStart"/>
            <w:r w:rsidRPr="002670FC">
              <w:rPr>
                <w:rFonts w:ascii="Cambria" w:eastAsia="Calibri" w:hAnsi="Calibri"/>
                <w:color w:val="231F20"/>
                <w:sz w:val="16"/>
                <w:szCs w:val="16"/>
              </w:rPr>
              <w:t>acquire</w:t>
            </w:r>
            <w:proofErr w:type="spellEnd"/>
            <w:r w:rsidRPr="002670FC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2670FC">
              <w:rPr>
                <w:rFonts w:ascii="Cambria" w:eastAsia="Calibri" w:hAnsi="Calibri"/>
                <w:color w:val="231F20"/>
                <w:sz w:val="16"/>
                <w:szCs w:val="16"/>
              </w:rPr>
              <w:t>securities</w:t>
            </w:r>
            <w:proofErr w:type="spellEnd"/>
            <w:r w:rsidRPr="002670FC">
              <w:rPr>
                <w:rFonts w:ascii="Cambria" w:eastAsia="Calibri" w:hAnsi="Calibri"/>
                <w:color w:val="231F20"/>
                <w:sz w:val="16"/>
                <w:szCs w:val="16"/>
              </w:rPr>
              <w:t>,</w:t>
            </w:r>
          </w:p>
        </w:tc>
        <w:tc>
          <w:tcPr>
            <w:tcW w:w="1842" w:type="dxa"/>
          </w:tcPr>
          <w:p w14:paraId="4E65E61E" w14:textId="77777777" w:rsidR="00F54C84" w:rsidRPr="002634F8" w:rsidRDefault="00F54C84" w:rsidP="003306B7">
            <w:pPr>
              <w:widowControl w:val="0"/>
              <w:spacing w:before="4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14:paraId="3639F5CD" w14:textId="77777777" w:rsidR="00F54C84" w:rsidRPr="002634F8" w:rsidRDefault="00F54C84" w:rsidP="003306B7">
            <w:pPr>
              <w:widowControl w:val="0"/>
              <w:spacing w:before="4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</w:tr>
      <w:tr w:rsidR="00F54C84" w:rsidRPr="002634F8" w14:paraId="1EC9C6A7" w14:textId="77777777" w:rsidTr="003306B7">
        <w:tc>
          <w:tcPr>
            <w:tcW w:w="1104" w:type="dxa"/>
          </w:tcPr>
          <w:p w14:paraId="15F0644B" w14:textId="77777777" w:rsidR="00F54C84" w:rsidRPr="00AA59A9" w:rsidRDefault="00F54C84" w:rsidP="003306B7">
            <w:pPr>
              <w:widowControl w:val="0"/>
              <w:spacing w:before="8"/>
              <w:rPr>
                <w:rFonts w:ascii="Book Antiqua" w:eastAsia="Book Antiqua" w:hAnsi="Book Antiqua" w:cs="Book Antiqua"/>
                <w:sz w:val="16"/>
                <w:szCs w:val="16"/>
                <w:lang w:val="en-US"/>
              </w:rPr>
            </w:pPr>
          </w:p>
          <w:p w14:paraId="42445E0C" w14:textId="77777777" w:rsidR="00F54C84" w:rsidRPr="00AA59A9" w:rsidRDefault="00F54C84" w:rsidP="003306B7">
            <w:pPr>
              <w:widowControl w:val="0"/>
              <w:ind w:left="-1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 w:rsidRPr="00AA59A9">
              <w:rPr>
                <w:rFonts w:ascii="Cambria" w:eastAsia="Calibri" w:hAnsi="Calibri"/>
                <w:color w:val="231F20"/>
                <w:sz w:val="16"/>
                <w:szCs w:val="16"/>
              </w:rPr>
              <w:t>Item 7</w:t>
            </w:r>
          </w:p>
        </w:tc>
        <w:tc>
          <w:tcPr>
            <w:tcW w:w="4992" w:type="dxa"/>
          </w:tcPr>
          <w:p w14:paraId="25297AED" w14:textId="77777777" w:rsidR="00AA59A9" w:rsidRPr="00AA59A9" w:rsidRDefault="00AA59A9" w:rsidP="003306B7">
            <w:pPr>
              <w:widowControl w:val="0"/>
              <w:spacing w:line="214" w:lineRule="exact"/>
              <w:ind w:right="1"/>
              <w:rPr>
                <w:rFonts w:ascii="Book Antiqua" w:eastAsia="Book Antiqua" w:hAnsi="Book Antiqua" w:cs="Book Antiqua"/>
                <w:sz w:val="16"/>
                <w:szCs w:val="16"/>
              </w:rPr>
            </w:pPr>
          </w:p>
          <w:p w14:paraId="4029E62C" w14:textId="3CD60E27" w:rsidR="00F54C84" w:rsidRPr="00AA59A9" w:rsidRDefault="00AA59A9" w:rsidP="003306B7">
            <w:pPr>
              <w:widowControl w:val="0"/>
              <w:spacing w:line="214" w:lineRule="exact"/>
              <w:ind w:right="1"/>
              <w:rPr>
                <w:rFonts w:ascii="Cambria" w:eastAsia="Cambria" w:hAnsi="Cambria" w:cs="Cambria"/>
                <w:sz w:val="16"/>
                <w:szCs w:val="16"/>
              </w:rPr>
            </w:pPr>
            <w:r w:rsidRPr="00AA59A9">
              <w:rPr>
                <w:rFonts w:ascii="Book Antiqua" w:eastAsia="Book Antiqua" w:hAnsi="Book Antiqua" w:cs="Book Antiqua"/>
                <w:sz w:val="16"/>
                <w:szCs w:val="16"/>
              </w:rPr>
              <w:t xml:space="preserve">The time limit for </w:t>
            </w:r>
            <w:proofErr w:type="spellStart"/>
            <w:r w:rsidRPr="00AA59A9">
              <w:rPr>
                <w:rFonts w:ascii="Book Antiqua" w:eastAsia="Book Antiqua" w:hAnsi="Book Antiqua" w:cs="Book Antiqua"/>
                <w:sz w:val="16"/>
                <w:szCs w:val="16"/>
              </w:rPr>
              <w:t>accepting</w:t>
            </w:r>
            <w:proofErr w:type="spellEnd"/>
            <w:r w:rsidRPr="00AA59A9">
              <w:rPr>
                <w:rFonts w:ascii="Book Antiqua" w:eastAsia="Book Antiqua" w:hAnsi="Book Antiqua" w:cs="Book Antiqua"/>
                <w:sz w:val="16"/>
                <w:szCs w:val="16"/>
              </w:rPr>
              <w:t xml:space="preserve"> </w:t>
            </w:r>
            <w:proofErr w:type="spellStart"/>
            <w:r w:rsidRPr="00AA59A9">
              <w:rPr>
                <w:rFonts w:ascii="Book Antiqua" w:eastAsia="Book Antiqua" w:hAnsi="Book Antiqua" w:cs="Book Antiqua"/>
                <w:sz w:val="16"/>
                <w:szCs w:val="16"/>
              </w:rPr>
              <w:t>the</w:t>
            </w:r>
            <w:proofErr w:type="spellEnd"/>
            <w:r w:rsidRPr="00AA59A9">
              <w:rPr>
                <w:rFonts w:ascii="Book Antiqua" w:eastAsia="Book Antiqua" w:hAnsi="Book Antiqua" w:cs="Book Antiqua"/>
                <w:sz w:val="16"/>
                <w:szCs w:val="16"/>
              </w:rPr>
              <w:t xml:space="preserve"> </w:t>
            </w:r>
            <w:proofErr w:type="spellStart"/>
            <w:r w:rsidRPr="00AA59A9">
              <w:rPr>
                <w:rFonts w:ascii="Book Antiqua" w:eastAsia="Book Antiqua" w:hAnsi="Book Antiqua" w:cs="Book Antiqua"/>
                <w:sz w:val="16"/>
                <w:szCs w:val="16"/>
              </w:rPr>
              <w:t>bid</w:t>
            </w:r>
            <w:proofErr w:type="spellEnd"/>
            <w:r w:rsidRPr="00AA59A9">
              <w:rPr>
                <w:rFonts w:ascii="Book Antiqua" w:eastAsia="Book Antiqua" w:hAnsi="Book Antiqua" w:cs="Book Antiqua"/>
                <w:sz w:val="16"/>
                <w:szCs w:val="16"/>
              </w:rPr>
              <w:t xml:space="preserve"> and </w:t>
            </w:r>
            <w:proofErr w:type="spellStart"/>
            <w:r w:rsidRPr="00AA59A9">
              <w:rPr>
                <w:rFonts w:ascii="Book Antiqua" w:eastAsia="Book Antiqua" w:hAnsi="Book Antiqua" w:cs="Book Antiqua"/>
                <w:sz w:val="16"/>
                <w:szCs w:val="16"/>
              </w:rPr>
              <w:t>how</w:t>
            </w:r>
            <w:proofErr w:type="spellEnd"/>
            <w:r w:rsidRPr="00AA59A9">
              <w:rPr>
                <w:rFonts w:ascii="Book Antiqua" w:eastAsia="Book Antiqua" w:hAnsi="Book Antiqua" w:cs="Book Antiqua"/>
                <w:sz w:val="16"/>
                <w:szCs w:val="16"/>
              </w:rPr>
              <w:t xml:space="preserve"> </w:t>
            </w:r>
            <w:proofErr w:type="spellStart"/>
            <w:r w:rsidRPr="00AA59A9">
              <w:rPr>
                <w:rFonts w:ascii="Book Antiqua" w:eastAsia="Book Antiqua" w:hAnsi="Book Antiqua" w:cs="Book Antiqua"/>
                <w:sz w:val="16"/>
                <w:szCs w:val="16"/>
              </w:rPr>
              <w:t>acceptance</w:t>
            </w:r>
            <w:proofErr w:type="spellEnd"/>
            <w:r w:rsidRPr="00AA59A9">
              <w:rPr>
                <w:rFonts w:ascii="Book Antiqua" w:eastAsia="Book Antiqua" w:hAnsi="Book Antiqua" w:cs="Book Antiqua"/>
                <w:sz w:val="16"/>
                <w:szCs w:val="16"/>
              </w:rPr>
              <w:t xml:space="preserve"> </w:t>
            </w:r>
            <w:proofErr w:type="spellStart"/>
            <w:r w:rsidRPr="00AA59A9">
              <w:rPr>
                <w:rFonts w:ascii="Book Antiqua" w:eastAsia="Book Antiqua" w:hAnsi="Book Antiqua" w:cs="Book Antiqua"/>
                <w:sz w:val="16"/>
                <w:szCs w:val="16"/>
              </w:rPr>
              <w:t>should</w:t>
            </w:r>
            <w:proofErr w:type="spellEnd"/>
            <w:r w:rsidRPr="00AA59A9">
              <w:rPr>
                <w:rFonts w:ascii="Book Antiqua" w:eastAsia="Book Antiqua" w:hAnsi="Book Antiqua" w:cs="Book Antiqua"/>
                <w:sz w:val="16"/>
                <w:szCs w:val="16"/>
              </w:rPr>
              <w:t xml:space="preserve"> be </w:t>
            </w:r>
            <w:proofErr w:type="spellStart"/>
            <w:r w:rsidRPr="00AA59A9">
              <w:rPr>
                <w:rFonts w:ascii="Book Antiqua" w:eastAsia="Book Antiqua" w:hAnsi="Book Antiqua" w:cs="Book Antiqua"/>
                <w:sz w:val="16"/>
                <w:szCs w:val="16"/>
              </w:rPr>
              <w:t>filed</w:t>
            </w:r>
            <w:proofErr w:type="spellEnd"/>
          </w:p>
        </w:tc>
        <w:tc>
          <w:tcPr>
            <w:tcW w:w="1842" w:type="dxa"/>
          </w:tcPr>
          <w:p w14:paraId="226FFFC0" w14:textId="77777777" w:rsidR="00F54C84" w:rsidRPr="002634F8" w:rsidRDefault="00F54C84" w:rsidP="003306B7">
            <w:pPr>
              <w:widowControl w:val="0"/>
              <w:spacing w:before="6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14:paraId="3DB33374" w14:textId="77777777" w:rsidR="00F54C84" w:rsidRPr="002634F8" w:rsidRDefault="00F54C84" w:rsidP="003306B7">
            <w:pPr>
              <w:widowControl w:val="0"/>
              <w:spacing w:before="6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</w:tr>
      <w:tr w:rsidR="00F54C84" w:rsidRPr="002634F8" w14:paraId="35750A6E" w14:textId="77777777" w:rsidTr="003306B7">
        <w:tblPrEx>
          <w:tblLook w:val="04A0" w:firstRow="1" w:lastRow="0" w:firstColumn="1" w:lastColumn="0" w:noHBand="0" w:noVBand="1"/>
        </w:tblPrEx>
        <w:tc>
          <w:tcPr>
            <w:tcW w:w="1104" w:type="dxa"/>
          </w:tcPr>
          <w:p w14:paraId="3DD6C285" w14:textId="77777777" w:rsidR="00F54C84" w:rsidRPr="002634F8" w:rsidRDefault="00F54C84" w:rsidP="003306B7">
            <w:pPr>
              <w:widowControl w:val="0"/>
              <w:spacing w:before="2"/>
              <w:rPr>
                <w:sz w:val="16"/>
                <w:szCs w:val="16"/>
                <w:lang w:val="en-US"/>
              </w:rPr>
            </w:pPr>
          </w:p>
          <w:p w14:paraId="72F13796" w14:textId="77777777" w:rsidR="00F54C84" w:rsidRPr="002634F8" w:rsidRDefault="00F54C84" w:rsidP="003306B7">
            <w:pPr>
              <w:widowControl w:val="0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>
              <w:rPr>
                <w:rFonts w:ascii="Cambria" w:eastAsia="Calibri" w:hAnsi="Calibri"/>
                <w:color w:val="231F20"/>
                <w:sz w:val="16"/>
                <w:szCs w:val="16"/>
              </w:rPr>
              <w:t>Item 8</w:t>
            </w:r>
          </w:p>
        </w:tc>
        <w:tc>
          <w:tcPr>
            <w:tcW w:w="4992" w:type="dxa"/>
          </w:tcPr>
          <w:p w14:paraId="2AEE7C71" w14:textId="77777777" w:rsidR="00F54C84" w:rsidRPr="002634F8" w:rsidRDefault="00F54C84" w:rsidP="003306B7">
            <w:pPr>
              <w:widowControl w:val="0"/>
              <w:spacing w:before="2"/>
              <w:rPr>
                <w:sz w:val="16"/>
                <w:szCs w:val="16"/>
              </w:rPr>
            </w:pPr>
          </w:p>
          <w:p w14:paraId="1A28B3C6" w14:textId="1AE07D2A" w:rsidR="00F54C84" w:rsidRPr="002634F8" w:rsidRDefault="002D4CEA" w:rsidP="003306B7">
            <w:pPr>
              <w:widowControl w:val="0"/>
              <w:rPr>
                <w:rFonts w:ascii="Cambria" w:eastAsia="Cambria" w:hAnsi="Cambria" w:cs="Cambria"/>
                <w:sz w:val="16"/>
                <w:szCs w:val="16"/>
              </w:rPr>
            </w:pPr>
            <w:r w:rsidRPr="002D4CEA">
              <w:rPr>
                <w:rFonts w:ascii="Cambria" w:eastAsia="Cambria" w:hAnsi="Cambria" w:cs="Cambria"/>
                <w:sz w:val="16"/>
                <w:szCs w:val="16"/>
              </w:rPr>
              <w:t xml:space="preserve">How </w:t>
            </w:r>
            <w:proofErr w:type="spellStart"/>
            <w:r w:rsidRPr="002D4CEA">
              <w:rPr>
                <w:rFonts w:ascii="Cambria" w:eastAsia="Cambria" w:hAnsi="Cambria" w:cs="Cambria"/>
                <w:sz w:val="16"/>
                <w:szCs w:val="16"/>
              </w:rPr>
              <w:t>the</w:t>
            </w:r>
            <w:proofErr w:type="spellEnd"/>
            <w:r w:rsidRPr="002D4CEA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proofErr w:type="spellStart"/>
            <w:r w:rsidRPr="002D4CEA">
              <w:rPr>
                <w:rFonts w:ascii="Cambria" w:eastAsia="Cambria" w:hAnsi="Cambria" w:cs="Cambria"/>
                <w:sz w:val="16"/>
                <w:szCs w:val="16"/>
              </w:rPr>
              <w:t>purchase</w:t>
            </w:r>
            <w:proofErr w:type="spellEnd"/>
            <w:r w:rsidRPr="002D4CEA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proofErr w:type="spellStart"/>
            <w:r w:rsidRPr="002D4CEA">
              <w:rPr>
                <w:rFonts w:ascii="Cambria" w:eastAsia="Cambria" w:hAnsi="Cambria" w:cs="Cambria"/>
                <w:sz w:val="16"/>
                <w:szCs w:val="16"/>
              </w:rPr>
              <w:t>of</w:t>
            </w:r>
            <w:proofErr w:type="spellEnd"/>
            <w:r w:rsidRPr="002D4CEA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proofErr w:type="spellStart"/>
            <w:r w:rsidRPr="002D4CEA">
              <w:rPr>
                <w:rFonts w:ascii="Cambria" w:eastAsia="Cambria" w:hAnsi="Cambria" w:cs="Cambria"/>
                <w:sz w:val="16"/>
                <w:szCs w:val="16"/>
              </w:rPr>
              <w:t>the</w:t>
            </w:r>
            <w:proofErr w:type="spellEnd"/>
            <w:r w:rsidRPr="002D4CEA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proofErr w:type="spellStart"/>
            <w:r w:rsidRPr="002D4CEA">
              <w:rPr>
                <w:rFonts w:ascii="Cambria" w:eastAsia="Cambria" w:hAnsi="Cambria" w:cs="Cambria"/>
                <w:sz w:val="16"/>
                <w:szCs w:val="16"/>
              </w:rPr>
              <w:t>shares</w:t>
            </w:r>
            <w:proofErr w:type="spellEnd"/>
            <w:r w:rsidRPr="002D4CEA">
              <w:rPr>
                <w:rFonts w:ascii="Cambria" w:eastAsia="Cambria" w:hAnsi="Cambria" w:cs="Cambria"/>
                <w:sz w:val="16"/>
                <w:szCs w:val="16"/>
              </w:rPr>
              <w:t xml:space="preserve"> is to be </w:t>
            </w:r>
            <w:proofErr w:type="spellStart"/>
            <w:r w:rsidRPr="002D4CEA">
              <w:rPr>
                <w:rFonts w:ascii="Cambria" w:eastAsia="Cambria" w:hAnsi="Cambria" w:cs="Cambria"/>
                <w:sz w:val="16"/>
                <w:szCs w:val="16"/>
              </w:rPr>
              <w:t>financed</w:t>
            </w:r>
            <w:proofErr w:type="spellEnd"/>
          </w:p>
        </w:tc>
        <w:tc>
          <w:tcPr>
            <w:tcW w:w="1842" w:type="dxa"/>
          </w:tcPr>
          <w:p w14:paraId="268579AA" w14:textId="77777777" w:rsidR="00F54C84" w:rsidRPr="002634F8" w:rsidRDefault="00F54C84" w:rsidP="003306B7">
            <w:pPr>
              <w:widowControl w:val="0"/>
              <w:spacing w:before="2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14:paraId="69993437" w14:textId="77777777" w:rsidR="00F54C84" w:rsidRPr="002634F8" w:rsidRDefault="00F54C84" w:rsidP="003306B7">
            <w:pPr>
              <w:widowControl w:val="0"/>
              <w:spacing w:before="2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</w:tr>
      <w:tr w:rsidR="00F54C84" w:rsidRPr="002634F8" w14:paraId="5DC29DF2" w14:textId="77777777" w:rsidTr="003306B7">
        <w:tblPrEx>
          <w:tblLook w:val="04A0" w:firstRow="1" w:lastRow="0" w:firstColumn="1" w:lastColumn="0" w:noHBand="0" w:noVBand="1"/>
        </w:tblPrEx>
        <w:tc>
          <w:tcPr>
            <w:tcW w:w="1104" w:type="dxa"/>
          </w:tcPr>
          <w:p w14:paraId="661DFFBE" w14:textId="77777777" w:rsidR="00F54C84" w:rsidRPr="002634F8" w:rsidRDefault="00F54C84" w:rsidP="003306B7">
            <w:pPr>
              <w:widowControl w:val="0"/>
              <w:spacing w:before="7"/>
              <w:rPr>
                <w:sz w:val="16"/>
                <w:szCs w:val="16"/>
                <w:lang w:val="en-US"/>
              </w:rPr>
            </w:pPr>
          </w:p>
          <w:p w14:paraId="27E8F770" w14:textId="77777777" w:rsidR="00F54C84" w:rsidRPr="002634F8" w:rsidRDefault="00F54C84" w:rsidP="003306B7">
            <w:pPr>
              <w:widowControl w:val="0"/>
              <w:ind w:left="-1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 w:rsidRPr="002634F8">
              <w:rPr>
                <w:rFonts w:ascii="Cambria" w:eastAsia="Calibri" w:hAnsi="Calibri"/>
                <w:color w:val="231F20"/>
                <w:sz w:val="16"/>
                <w:szCs w:val="16"/>
              </w:rPr>
              <w:t>Item 9</w:t>
            </w:r>
          </w:p>
        </w:tc>
        <w:tc>
          <w:tcPr>
            <w:tcW w:w="4992" w:type="dxa"/>
          </w:tcPr>
          <w:p w14:paraId="2F694E3E" w14:textId="2CA33568" w:rsidR="00F54C84" w:rsidRPr="002634F8" w:rsidRDefault="002B1ABB" w:rsidP="003306B7">
            <w:pPr>
              <w:widowControl w:val="0"/>
              <w:spacing w:before="127" w:line="214" w:lineRule="exact"/>
              <w:ind w:right="1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2B1ABB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 xml:space="preserve">Special </w:t>
            </w:r>
            <w:proofErr w:type="spellStart"/>
            <w:r w:rsidRPr="002B1ABB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advantages</w:t>
            </w:r>
            <w:proofErr w:type="spellEnd"/>
            <w:r w:rsidRPr="002B1ABB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2B1ABB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which</w:t>
            </w:r>
            <w:proofErr w:type="spellEnd"/>
            <w:r w:rsidRPr="002B1ABB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2B1ABB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are</w:t>
            </w:r>
            <w:proofErr w:type="spellEnd"/>
            <w:r w:rsidRPr="002B1ABB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2B1ABB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accorded</w:t>
            </w:r>
            <w:proofErr w:type="spellEnd"/>
            <w:r w:rsidRPr="002B1ABB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 xml:space="preserve"> by </w:t>
            </w:r>
            <w:proofErr w:type="spellStart"/>
            <w:r w:rsidRPr="002B1ABB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agreement</w:t>
            </w:r>
            <w:proofErr w:type="spellEnd"/>
            <w:r w:rsidRPr="002B1ABB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 xml:space="preserve"> to </w:t>
            </w:r>
            <w:proofErr w:type="spellStart"/>
            <w:r w:rsidRPr="002B1ABB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members</w:t>
            </w:r>
            <w:proofErr w:type="spellEnd"/>
            <w:r w:rsidRPr="002B1ABB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2B1ABB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proofErr w:type="spellEnd"/>
            <w:r w:rsidRPr="002B1ABB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2B1ABB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proofErr w:type="spellEnd"/>
            <w:r w:rsidRPr="002B1ABB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 xml:space="preserve"> management or </w:t>
            </w:r>
            <w:proofErr w:type="spellStart"/>
            <w:r w:rsidRPr="002B1ABB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governing</w:t>
            </w:r>
            <w:proofErr w:type="spellEnd"/>
            <w:r w:rsidRPr="002B1ABB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2B1ABB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bodies</w:t>
            </w:r>
            <w:proofErr w:type="spellEnd"/>
            <w:r w:rsidRPr="002B1ABB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2B1ABB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proofErr w:type="spellEnd"/>
            <w:r w:rsidRPr="002B1ABB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2B1ABB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proofErr w:type="spellEnd"/>
            <w:r w:rsidRPr="002B1ABB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2B1ABB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company</w:t>
            </w:r>
            <w:proofErr w:type="spellEnd"/>
            <w:r w:rsidRPr="002B1ABB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 xml:space="preserve"> or </w:t>
            </w:r>
            <w:proofErr w:type="spellStart"/>
            <w:r w:rsidRPr="002B1ABB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which</w:t>
            </w:r>
            <w:proofErr w:type="spellEnd"/>
            <w:r w:rsidRPr="002B1ABB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2B1ABB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are</w:t>
            </w:r>
            <w:proofErr w:type="spellEnd"/>
            <w:r w:rsidRPr="002B1ABB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 xml:space="preserve"> held in </w:t>
            </w:r>
            <w:proofErr w:type="spellStart"/>
            <w:r w:rsidRPr="002B1ABB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prospect</w:t>
            </w:r>
            <w:proofErr w:type="spellEnd"/>
            <w:r w:rsidRPr="002B1ABB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 xml:space="preserve"> for </w:t>
            </w:r>
            <w:proofErr w:type="spellStart"/>
            <w:r w:rsidRPr="002B1ABB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any</w:t>
            </w:r>
            <w:proofErr w:type="spellEnd"/>
            <w:r w:rsidRPr="002B1ABB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2B1ABB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proofErr w:type="spellEnd"/>
            <w:r w:rsidRPr="002B1ABB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 xml:space="preserve"> the latter</w:t>
            </w:r>
          </w:p>
        </w:tc>
        <w:tc>
          <w:tcPr>
            <w:tcW w:w="1842" w:type="dxa"/>
          </w:tcPr>
          <w:p w14:paraId="75EB7018" w14:textId="77777777" w:rsidR="00F54C84" w:rsidRPr="002634F8" w:rsidRDefault="00F54C84" w:rsidP="003306B7">
            <w:pPr>
              <w:widowControl w:val="0"/>
              <w:spacing w:before="5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14:paraId="6438452C" w14:textId="77777777" w:rsidR="00F54C84" w:rsidRPr="002634F8" w:rsidRDefault="00F54C84" w:rsidP="003306B7">
            <w:pPr>
              <w:widowControl w:val="0"/>
              <w:spacing w:before="5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</w:tr>
      <w:tr w:rsidR="00F54C84" w:rsidRPr="002634F8" w14:paraId="6D61042C" w14:textId="77777777" w:rsidTr="003306B7">
        <w:tblPrEx>
          <w:tblLook w:val="04A0" w:firstRow="1" w:lastRow="0" w:firstColumn="1" w:lastColumn="0" w:noHBand="0" w:noVBand="1"/>
        </w:tblPrEx>
        <w:tc>
          <w:tcPr>
            <w:tcW w:w="1104" w:type="dxa"/>
          </w:tcPr>
          <w:p w14:paraId="0E323B83" w14:textId="77777777" w:rsidR="00F54C84" w:rsidRPr="002634F8" w:rsidRDefault="00F54C84" w:rsidP="003306B7">
            <w:pPr>
              <w:widowControl w:val="0"/>
              <w:spacing w:before="4"/>
              <w:rPr>
                <w:sz w:val="16"/>
                <w:szCs w:val="16"/>
                <w:lang w:val="en-US"/>
              </w:rPr>
            </w:pPr>
          </w:p>
          <w:p w14:paraId="3821C7F6" w14:textId="77777777" w:rsidR="00F54C84" w:rsidRPr="002634F8" w:rsidRDefault="00F54C84" w:rsidP="003306B7">
            <w:pPr>
              <w:widowControl w:val="0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>
              <w:rPr>
                <w:rFonts w:ascii="Cambria" w:eastAsia="Calibri" w:hAnsi="Calibri"/>
                <w:color w:val="231F20"/>
                <w:sz w:val="16"/>
                <w:szCs w:val="16"/>
              </w:rPr>
              <w:t>Item 10</w:t>
            </w:r>
          </w:p>
        </w:tc>
        <w:tc>
          <w:tcPr>
            <w:tcW w:w="4992" w:type="dxa"/>
          </w:tcPr>
          <w:p w14:paraId="03010B20" w14:textId="77777777" w:rsidR="00F54C84" w:rsidRPr="002634F8" w:rsidRDefault="00F54C84" w:rsidP="003306B7">
            <w:pPr>
              <w:widowControl w:val="0"/>
              <w:spacing w:before="4"/>
              <w:rPr>
                <w:sz w:val="16"/>
                <w:szCs w:val="16"/>
              </w:rPr>
            </w:pPr>
          </w:p>
          <w:p w14:paraId="5A148D89" w14:textId="548418FA" w:rsidR="00F54C84" w:rsidRPr="002634F8" w:rsidRDefault="002A1EB4" w:rsidP="003306B7">
            <w:pPr>
              <w:widowControl w:val="0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proofErr w:type="spellStart"/>
            <w:r w:rsidRPr="002A1EB4">
              <w:rPr>
                <w:rFonts w:ascii="Cambria" w:eastAsia="Calibri" w:hAnsi="Calibri"/>
                <w:color w:val="231F20"/>
                <w:sz w:val="16"/>
                <w:szCs w:val="16"/>
              </w:rPr>
              <w:t>What</w:t>
            </w:r>
            <w:proofErr w:type="spellEnd"/>
            <w:r w:rsidRPr="002A1EB4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2A1EB4">
              <w:rPr>
                <w:rFonts w:ascii="Cambria" w:eastAsia="Calibri" w:hAnsi="Calibri"/>
                <w:color w:val="231F20"/>
                <w:sz w:val="16"/>
                <w:szCs w:val="16"/>
              </w:rPr>
              <w:t>contact</w:t>
            </w:r>
            <w:proofErr w:type="spellEnd"/>
            <w:r w:rsidRPr="002A1EB4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2A1EB4">
              <w:rPr>
                <w:rFonts w:ascii="Cambria" w:eastAsia="Calibri" w:hAnsi="Calibri"/>
                <w:color w:val="231F20"/>
                <w:sz w:val="16"/>
                <w:szCs w:val="16"/>
              </w:rPr>
              <w:t>the</w:t>
            </w:r>
            <w:proofErr w:type="spellEnd"/>
            <w:r w:rsidRPr="002A1EB4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2A1EB4">
              <w:rPr>
                <w:rFonts w:ascii="Cambria" w:eastAsia="Calibri" w:hAnsi="Calibri"/>
                <w:color w:val="231F20"/>
                <w:sz w:val="16"/>
                <w:szCs w:val="16"/>
              </w:rPr>
              <w:t>offeror</w:t>
            </w:r>
            <w:proofErr w:type="spellEnd"/>
            <w:r w:rsidRPr="002A1EB4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has </w:t>
            </w:r>
            <w:proofErr w:type="spellStart"/>
            <w:r w:rsidRPr="002A1EB4">
              <w:rPr>
                <w:rFonts w:ascii="Cambria" w:eastAsia="Calibri" w:hAnsi="Calibri"/>
                <w:color w:val="231F20"/>
                <w:sz w:val="16"/>
                <w:szCs w:val="16"/>
              </w:rPr>
              <w:t>had</w:t>
            </w:r>
            <w:proofErr w:type="spellEnd"/>
            <w:r w:rsidRPr="002A1EB4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2A1EB4">
              <w:rPr>
                <w:rFonts w:ascii="Cambria" w:eastAsia="Calibri" w:hAnsi="Calibri"/>
                <w:color w:val="231F20"/>
                <w:sz w:val="16"/>
                <w:szCs w:val="16"/>
              </w:rPr>
              <w:t>with</w:t>
            </w:r>
            <w:proofErr w:type="spellEnd"/>
            <w:r w:rsidRPr="002A1EB4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2A1EB4">
              <w:rPr>
                <w:rFonts w:ascii="Cambria" w:eastAsia="Calibri" w:hAnsi="Calibri"/>
                <w:color w:val="231F20"/>
                <w:sz w:val="16"/>
                <w:szCs w:val="16"/>
              </w:rPr>
              <w:t>the</w:t>
            </w:r>
            <w:proofErr w:type="spellEnd"/>
            <w:r w:rsidRPr="002A1EB4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management or </w:t>
            </w:r>
            <w:proofErr w:type="spellStart"/>
            <w:r w:rsidRPr="002A1EB4">
              <w:rPr>
                <w:rFonts w:ascii="Cambria" w:eastAsia="Calibri" w:hAnsi="Calibri"/>
                <w:color w:val="231F20"/>
                <w:sz w:val="16"/>
                <w:szCs w:val="16"/>
              </w:rPr>
              <w:t>governing</w:t>
            </w:r>
            <w:proofErr w:type="spellEnd"/>
            <w:r w:rsidRPr="002A1EB4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2A1EB4">
              <w:rPr>
                <w:rFonts w:ascii="Cambria" w:eastAsia="Calibri" w:hAnsi="Calibri"/>
                <w:color w:val="231F20"/>
                <w:sz w:val="16"/>
                <w:szCs w:val="16"/>
              </w:rPr>
              <w:t>bodies</w:t>
            </w:r>
            <w:proofErr w:type="spellEnd"/>
            <w:r w:rsidRPr="002A1EB4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2A1EB4">
              <w:rPr>
                <w:rFonts w:ascii="Cambria" w:eastAsia="Calibri" w:hAnsi="Calibri"/>
                <w:color w:val="231F20"/>
                <w:sz w:val="16"/>
                <w:szCs w:val="16"/>
              </w:rPr>
              <w:t>of</w:t>
            </w:r>
            <w:proofErr w:type="spellEnd"/>
            <w:r w:rsidRPr="002A1EB4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2A1EB4">
              <w:rPr>
                <w:rFonts w:ascii="Cambria" w:eastAsia="Calibri" w:hAnsi="Calibri"/>
                <w:color w:val="231F20"/>
                <w:sz w:val="16"/>
                <w:szCs w:val="16"/>
              </w:rPr>
              <w:t>the</w:t>
            </w:r>
            <w:proofErr w:type="spellEnd"/>
            <w:r w:rsidRPr="002A1EB4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2A1EB4">
              <w:rPr>
                <w:rFonts w:ascii="Cambria" w:eastAsia="Calibri" w:hAnsi="Calibri"/>
                <w:color w:val="231F20"/>
                <w:sz w:val="16"/>
                <w:szCs w:val="16"/>
              </w:rPr>
              <w:t>offeree</w:t>
            </w:r>
            <w:proofErr w:type="spellEnd"/>
            <w:r w:rsidRPr="002A1EB4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2A1EB4">
              <w:rPr>
                <w:rFonts w:ascii="Cambria" w:eastAsia="Calibri" w:hAnsi="Calibri"/>
                <w:color w:val="231F20"/>
                <w:sz w:val="16"/>
                <w:szCs w:val="16"/>
              </w:rPr>
              <w:t>company</w:t>
            </w:r>
            <w:proofErr w:type="spellEnd"/>
            <w:r w:rsidRPr="002A1EB4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2A1EB4">
              <w:rPr>
                <w:rFonts w:ascii="Cambria" w:eastAsia="Calibri" w:hAnsi="Calibri"/>
                <w:color w:val="231F20"/>
                <w:sz w:val="16"/>
                <w:szCs w:val="16"/>
              </w:rPr>
              <w:t>before</w:t>
            </w:r>
            <w:proofErr w:type="spellEnd"/>
            <w:r w:rsidRPr="002A1EB4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2A1EB4">
              <w:rPr>
                <w:rFonts w:ascii="Cambria" w:eastAsia="Calibri" w:hAnsi="Calibri"/>
                <w:color w:val="231F20"/>
                <w:sz w:val="16"/>
                <w:szCs w:val="16"/>
              </w:rPr>
              <w:t>the</w:t>
            </w:r>
            <w:proofErr w:type="spellEnd"/>
            <w:r w:rsidRPr="002A1EB4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2A1EB4">
              <w:rPr>
                <w:rFonts w:ascii="Cambria" w:eastAsia="Calibri" w:hAnsi="Calibri"/>
                <w:color w:val="231F20"/>
                <w:sz w:val="16"/>
                <w:szCs w:val="16"/>
              </w:rPr>
              <w:t>bid</w:t>
            </w:r>
            <w:proofErr w:type="spellEnd"/>
            <w:r w:rsidRPr="002A1EB4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2A1EB4">
              <w:rPr>
                <w:rFonts w:ascii="Cambria" w:eastAsia="Calibri" w:hAnsi="Calibri"/>
                <w:color w:val="231F20"/>
                <w:sz w:val="16"/>
                <w:szCs w:val="16"/>
              </w:rPr>
              <w:t>was</w:t>
            </w:r>
            <w:proofErr w:type="spellEnd"/>
            <w:r w:rsidRPr="002A1EB4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2A1EB4">
              <w:rPr>
                <w:rFonts w:ascii="Cambria" w:eastAsia="Calibri" w:hAnsi="Calibri"/>
                <w:color w:val="231F20"/>
                <w:sz w:val="16"/>
                <w:szCs w:val="16"/>
              </w:rPr>
              <w:t>made</w:t>
            </w:r>
            <w:proofErr w:type="spellEnd"/>
          </w:p>
        </w:tc>
        <w:tc>
          <w:tcPr>
            <w:tcW w:w="1842" w:type="dxa"/>
          </w:tcPr>
          <w:p w14:paraId="6186A27A" w14:textId="77777777" w:rsidR="00F54C84" w:rsidRPr="002634F8" w:rsidRDefault="00F54C84" w:rsidP="003306B7">
            <w:pPr>
              <w:widowControl w:val="0"/>
              <w:spacing w:before="4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14:paraId="05140DC5" w14:textId="77777777" w:rsidR="00F54C84" w:rsidRPr="002634F8" w:rsidRDefault="00F54C84" w:rsidP="003306B7">
            <w:pPr>
              <w:widowControl w:val="0"/>
              <w:spacing w:before="4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</w:tr>
      <w:tr w:rsidR="00F54C84" w:rsidRPr="002634F8" w14:paraId="7AE6F033" w14:textId="77777777" w:rsidTr="003306B7">
        <w:tblPrEx>
          <w:tblLook w:val="04A0" w:firstRow="1" w:lastRow="0" w:firstColumn="1" w:lastColumn="0" w:noHBand="0" w:noVBand="1"/>
        </w:tblPrEx>
        <w:tc>
          <w:tcPr>
            <w:tcW w:w="1104" w:type="dxa"/>
          </w:tcPr>
          <w:p w14:paraId="3DEA025F" w14:textId="77777777" w:rsidR="00F54C84" w:rsidRPr="002634F8" w:rsidRDefault="00F54C84" w:rsidP="003306B7">
            <w:pPr>
              <w:widowControl w:val="0"/>
              <w:spacing w:before="7"/>
              <w:rPr>
                <w:sz w:val="16"/>
                <w:szCs w:val="16"/>
                <w:lang w:val="en-US"/>
              </w:rPr>
            </w:pPr>
          </w:p>
          <w:p w14:paraId="5569D00D" w14:textId="77777777" w:rsidR="00F54C84" w:rsidRPr="002634F8" w:rsidRDefault="00F54C84" w:rsidP="003306B7">
            <w:pPr>
              <w:widowControl w:val="0"/>
              <w:ind w:left="-1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 w:rsidRPr="002634F8">
              <w:rPr>
                <w:rFonts w:ascii="Cambria" w:eastAsia="Calibri" w:hAnsi="Calibri"/>
                <w:color w:val="231F20"/>
                <w:sz w:val="16"/>
                <w:szCs w:val="16"/>
              </w:rPr>
              <w:t>Item 11</w:t>
            </w:r>
          </w:p>
        </w:tc>
        <w:tc>
          <w:tcPr>
            <w:tcW w:w="4992" w:type="dxa"/>
          </w:tcPr>
          <w:p w14:paraId="575F5EE2" w14:textId="77777777" w:rsidR="00F54C84" w:rsidRPr="002634F8" w:rsidRDefault="00F54C84" w:rsidP="003306B7">
            <w:pPr>
              <w:widowControl w:val="0"/>
              <w:spacing w:before="8"/>
              <w:rPr>
                <w:sz w:val="16"/>
                <w:szCs w:val="16"/>
              </w:rPr>
            </w:pPr>
          </w:p>
          <w:p w14:paraId="00C7EDFB" w14:textId="209CB35D" w:rsidR="00F54C84" w:rsidRPr="002634F8" w:rsidRDefault="0099458C" w:rsidP="003306B7">
            <w:pPr>
              <w:widowControl w:val="0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99458C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The purpose </w:t>
            </w:r>
            <w:proofErr w:type="spellStart"/>
            <w:r w:rsidRPr="0099458C">
              <w:rPr>
                <w:rFonts w:ascii="Cambria" w:eastAsia="Calibri" w:hAnsi="Calibri"/>
                <w:color w:val="231F20"/>
                <w:sz w:val="16"/>
                <w:szCs w:val="16"/>
              </w:rPr>
              <w:t>of</w:t>
            </w:r>
            <w:proofErr w:type="spellEnd"/>
            <w:r w:rsidRPr="0099458C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taking over </w:t>
            </w:r>
            <w:proofErr w:type="spellStart"/>
            <w:r w:rsidRPr="0099458C">
              <w:rPr>
                <w:rFonts w:ascii="Cambria" w:eastAsia="Calibri" w:hAnsi="Calibri"/>
                <w:color w:val="231F20"/>
                <w:sz w:val="16"/>
                <w:szCs w:val="16"/>
              </w:rPr>
              <w:t>control</w:t>
            </w:r>
            <w:proofErr w:type="spellEnd"/>
            <w:r w:rsidRPr="0099458C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99458C">
              <w:rPr>
                <w:rFonts w:ascii="Cambria" w:eastAsia="Calibri" w:hAnsi="Calibri"/>
                <w:color w:val="231F20"/>
                <w:sz w:val="16"/>
                <w:szCs w:val="16"/>
              </w:rPr>
              <w:t>of</w:t>
            </w:r>
            <w:proofErr w:type="spellEnd"/>
            <w:r w:rsidRPr="0099458C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99458C">
              <w:rPr>
                <w:rFonts w:ascii="Cambria" w:eastAsia="Calibri" w:hAnsi="Calibri"/>
                <w:color w:val="231F20"/>
                <w:sz w:val="16"/>
                <w:szCs w:val="16"/>
              </w:rPr>
              <w:t>the</w:t>
            </w:r>
            <w:proofErr w:type="spellEnd"/>
            <w:r w:rsidRPr="0099458C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99458C">
              <w:rPr>
                <w:rFonts w:ascii="Cambria" w:eastAsia="Calibri" w:hAnsi="Calibri"/>
                <w:color w:val="231F20"/>
                <w:sz w:val="16"/>
                <w:szCs w:val="16"/>
              </w:rPr>
              <w:t>offeree</w:t>
            </w:r>
            <w:proofErr w:type="spellEnd"/>
            <w:r w:rsidRPr="0099458C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99458C">
              <w:rPr>
                <w:rFonts w:ascii="Cambria" w:eastAsia="Calibri" w:hAnsi="Calibri"/>
                <w:color w:val="231F20"/>
                <w:sz w:val="16"/>
                <w:szCs w:val="16"/>
              </w:rPr>
              <w:t>company</w:t>
            </w:r>
            <w:proofErr w:type="spellEnd"/>
            <w:r w:rsidRPr="0099458C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and plans for </w:t>
            </w:r>
            <w:proofErr w:type="spellStart"/>
            <w:r w:rsidRPr="0099458C">
              <w:rPr>
                <w:rFonts w:ascii="Cambria" w:eastAsia="Calibri" w:hAnsi="Calibri"/>
                <w:color w:val="231F20"/>
                <w:sz w:val="16"/>
                <w:szCs w:val="16"/>
              </w:rPr>
              <w:t>further</w:t>
            </w:r>
            <w:proofErr w:type="spellEnd"/>
            <w:r w:rsidRPr="0099458C">
              <w:rPr>
                <w:rFonts w:ascii="Cambria" w:eastAsia="Calibri" w:hAnsi="Calibri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99458C">
              <w:rPr>
                <w:rFonts w:ascii="Cambria" w:eastAsia="Calibri" w:hAnsi="Calibri"/>
                <w:color w:val="231F20"/>
                <w:sz w:val="16"/>
                <w:szCs w:val="16"/>
              </w:rPr>
              <w:t>operation</w:t>
            </w:r>
            <w:proofErr w:type="spellEnd"/>
          </w:p>
        </w:tc>
        <w:tc>
          <w:tcPr>
            <w:tcW w:w="1842" w:type="dxa"/>
          </w:tcPr>
          <w:p w14:paraId="11015C8D" w14:textId="77777777" w:rsidR="00F54C84" w:rsidRPr="002634F8" w:rsidRDefault="00F54C84" w:rsidP="003306B7">
            <w:pPr>
              <w:widowControl w:val="0"/>
              <w:spacing w:before="8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14:paraId="7C4840B2" w14:textId="77777777" w:rsidR="00F54C84" w:rsidRPr="002634F8" w:rsidRDefault="00F54C84" w:rsidP="003306B7">
            <w:pPr>
              <w:widowControl w:val="0"/>
              <w:spacing w:before="8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</w:tr>
      <w:tr w:rsidR="00F54C84" w:rsidRPr="002634F8" w14:paraId="01244FAF" w14:textId="77777777" w:rsidTr="003306B7">
        <w:tblPrEx>
          <w:tblLook w:val="04A0" w:firstRow="1" w:lastRow="0" w:firstColumn="1" w:lastColumn="0" w:noHBand="0" w:noVBand="1"/>
        </w:tblPrEx>
        <w:tc>
          <w:tcPr>
            <w:tcW w:w="1104" w:type="dxa"/>
          </w:tcPr>
          <w:p w14:paraId="0899BC9B" w14:textId="77777777" w:rsidR="00F54C84" w:rsidRPr="002634F8" w:rsidRDefault="00F54C84" w:rsidP="003306B7">
            <w:pPr>
              <w:widowControl w:val="0"/>
              <w:spacing w:before="8"/>
              <w:rPr>
                <w:sz w:val="16"/>
                <w:szCs w:val="16"/>
                <w:lang w:val="en-US"/>
              </w:rPr>
            </w:pPr>
          </w:p>
          <w:p w14:paraId="0CE54554" w14:textId="77777777" w:rsidR="00F54C84" w:rsidRPr="002634F8" w:rsidRDefault="00F54C84" w:rsidP="003306B7">
            <w:pPr>
              <w:widowControl w:val="0"/>
              <w:ind w:left="-1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 w:rsidRPr="002634F8">
              <w:rPr>
                <w:rFonts w:ascii="Cambria" w:eastAsia="Calibri" w:hAnsi="Calibri"/>
                <w:color w:val="231F20"/>
                <w:sz w:val="16"/>
                <w:szCs w:val="16"/>
              </w:rPr>
              <w:t>Item 12</w:t>
            </w:r>
          </w:p>
        </w:tc>
        <w:tc>
          <w:tcPr>
            <w:tcW w:w="4992" w:type="dxa"/>
          </w:tcPr>
          <w:p w14:paraId="52A151C6" w14:textId="77777777" w:rsidR="00F54C84" w:rsidRPr="00E028B4" w:rsidRDefault="00F54C84" w:rsidP="003306B7">
            <w:pPr>
              <w:widowControl w:val="0"/>
              <w:spacing w:line="214" w:lineRule="exact"/>
              <w:jc w:val="both"/>
              <w:rPr>
                <w:sz w:val="16"/>
                <w:szCs w:val="16"/>
              </w:rPr>
            </w:pPr>
          </w:p>
          <w:p w14:paraId="11CB03DB" w14:textId="372B1E83" w:rsidR="00F54C84" w:rsidRPr="002634F8" w:rsidRDefault="00D85089" w:rsidP="003306B7">
            <w:pPr>
              <w:widowControl w:val="0"/>
              <w:spacing w:line="214" w:lineRule="exact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proofErr w:type="spellStart"/>
            <w:r w:rsidRPr="00D85089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Reorganisation</w:t>
            </w:r>
            <w:proofErr w:type="spellEnd"/>
            <w:r w:rsidRPr="00D85089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 xml:space="preserve"> etc., </w:t>
            </w:r>
            <w:proofErr w:type="spellStart"/>
            <w:r w:rsidRPr="00D85089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proofErr w:type="spellEnd"/>
            <w:r w:rsidRPr="00D85089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D85089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proofErr w:type="spellEnd"/>
            <w:r w:rsidRPr="00D85089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D85089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offeree</w:t>
            </w:r>
            <w:proofErr w:type="spellEnd"/>
            <w:r w:rsidRPr="00D85089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D85089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company</w:t>
            </w:r>
            <w:proofErr w:type="spellEnd"/>
            <w:r w:rsidRPr="00D85089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 xml:space="preserve"> and </w:t>
            </w:r>
            <w:proofErr w:type="spellStart"/>
            <w:r w:rsidRPr="00D85089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proofErr w:type="spellEnd"/>
            <w:r w:rsidRPr="00D85089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D85089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group</w:t>
            </w:r>
            <w:proofErr w:type="spellEnd"/>
            <w:r w:rsidRPr="00D85089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D85089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proofErr w:type="spellEnd"/>
            <w:r w:rsidRPr="00D85089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D85089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which</w:t>
            </w:r>
            <w:proofErr w:type="spellEnd"/>
            <w:r w:rsidRPr="00D85089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 xml:space="preserve"> it forms part,</w:t>
            </w:r>
          </w:p>
        </w:tc>
        <w:tc>
          <w:tcPr>
            <w:tcW w:w="1842" w:type="dxa"/>
          </w:tcPr>
          <w:p w14:paraId="345FA3C1" w14:textId="77777777" w:rsidR="00F54C84" w:rsidRPr="002634F8" w:rsidRDefault="00F54C84" w:rsidP="003306B7">
            <w:pPr>
              <w:widowControl w:val="0"/>
              <w:spacing w:before="5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14:paraId="5419E99F" w14:textId="77777777" w:rsidR="00F54C84" w:rsidRPr="002634F8" w:rsidRDefault="00F54C84" w:rsidP="003306B7">
            <w:pPr>
              <w:widowControl w:val="0"/>
              <w:spacing w:before="5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</w:tr>
      <w:tr w:rsidR="00F54C84" w:rsidRPr="002634F8" w14:paraId="25F0E249" w14:textId="77777777" w:rsidTr="003306B7">
        <w:tblPrEx>
          <w:tblLook w:val="04A0" w:firstRow="1" w:lastRow="0" w:firstColumn="1" w:lastColumn="0" w:noHBand="0" w:noVBand="1"/>
        </w:tblPrEx>
        <w:tc>
          <w:tcPr>
            <w:tcW w:w="1104" w:type="dxa"/>
          </w:tcPr>
          <w:p w14:paraId="691194A9" w14:textId="77777777" w:rsidR="00F54C84" w:rsidRPr="002634F8" w:rsidRDefault="00F54C84" w:rsidP="003306B7">
            <w:pPr>
              <w:widowControl w:val="0"/>
              <w:spacing w:before="4"/>
              <w:rPr>
                <w:sz w:val="16"/>
                <w:szCs w:val="16"/>
                <w:lang w:val="en-US"/>
              </w:rPr>
            </w:pPr>
          </w:p>
          <w:p w14:paraId="6280F80D" w14:textId="77777777" w:rsidR="00F54C84" w:rsidRPr="002634F8" w:rsidRDefault="00F54C84" w:rsidP="003306B7">
            <w:pPr>
              <w:widowControl w:val="0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>
              <w:rPr>
                <w:rFonts w:ascii="Cambria" w:eastAsia="Calibri" w:hAnsi="Calibri"/>
                <w:color w:val="231F20"/>
                <w:sz w:val="16"/>
                <w:szCs w:val="16"/>
              </w:rPr>
              <w:lastRenderedPageBreak/>
              <w:t>Item 13</w:t>
            </w:r>
          </w:p>
        </w:tc>
        <w:tc>
          <w:tcPr>
            <w:tcW w:w="4992" w:type="dxa"/>
          </w:tcPr>
          <w:p w14:paraId="08B8FC2B" w14:textId="60CF1935" w:rsidR="00F54C84" w:rsidRPr="002634F8" w:rsidRDefault="00E56448" w:rsidP="003306B7">
            <w:pPr>
              <w:widowControl w:val="0"/>
              <w:rPr>
                <w:rFonts w:ascii="Cambria" w:eastAsia="Cambria" w:hAnsi="Cambria" w:cs="Cambria"/>
                <w:sz w:val="16"/>
                <w:szCs w:val="16"/>
              </w:rPr>
            </w:pPr>
            <w:proofErr w:type="spellStart"/>
            <w:r w:rsidRPr="00E56448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lastRenderedPageBreak/>
              <w:t>What</w:t>
            </w:r>
            <w:proofErr w:type="spellEnd"/>
            <w:r w:rsidRPr="00E56448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E56448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significance</w:t>
            </w:r>
            <w:proofErr w:type="spellEnd"/>
            <w:r w:rsidRPr="00E56448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E56448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implementation</w:t>
            </w:r>
            <w:proofErr w:type="spellEnd"/>
            <w:r w:rsidRPr="00E56448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E56448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of</w:t>
            </w:r>
            <w:proofErr w:type="spellEnd"/>
            <w:r w:rsidRPr="00E56448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E56448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the</w:t>
            </w:r>
            <w:proofErr w:type="spellEnd"/>
            <w:r w:rsidRPr="00E56448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E56448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bid</w:t>
            </w:r>
            <w:proofErr w:type="spellEnd"/>
            <w:r w:rsidRPr="00E56448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E56448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will</w:t>
            </w:r>
            <w:proofErr w:type="spellEnd"/>
            <w:r w:rsidRPr="00E56448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have for </w:t>
            </w:r>
            <w:proofErr w:type="spellStart"/>
            <w:r w:rsidRPr="00E56448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the</w:t>
            </w:r>
            <w:proofErr w:type="spellEnd"/>
            <w:r w:rsidRPr="00E56448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E56448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employees</w:t>
            </w:r>
            <w:proofErr w:type="spellEnd"/>
            <w:r w:rsidRPr="00E56448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, </w:t>
            </w:r>
            <w:proofErr w:type="spellStart"/>
            <w:r w:rsidRPr="00E56448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including</w:t>
            </w:r>
            <w:proofErr w:type="spellEnd"/>
            <w:r w:rsidRPr="00E56448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E56448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the</w:t>
            </w:r>
            <w:proofErr w:type="spellEnd"/>
            <w:r w:rsidRPr="00E56448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legal, </w:t>
            </w:r>
            <w:proofErr w:type="spellStart"/>
            <w:r w:rsidRPr="00E56448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financial</w:t>
            </w:r>
            <w:proofErr w:type="spellEnd"/>
            <w:r w:rsidRPr="00E56448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and </w:t>
            </w:r>
            <w:proofErr w:type="spellStart"/>
            <w:r w:rsidRPr="00E56448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employment</w:t>
            </w:r>
            <w:proofErr w:type="spellEnd"/>
            <w:r w:rsidRPr="00E56448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E56448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consequences</w:t>
            </w:r>
            <w:proofErr w:type="spellEnd"/>
            <w:r w:rsidRPr="00E56448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of the bid, </w:t>
            </w:r>
            <w:r w:rsidRPr="00E56448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lastRenderedPageBreak/>
              <w:t xml:space="preserve">and </w:t>
            </w:r>
            <w:proofErr w:type="spellStart"/>
            <w:r w:rsidRPr="00E56448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the</w:t>
            </w:r>
            <w:proofErr w:type="spellEnd"/>
            <w:r w:rsidRPr="00E56448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legal and </w:t>
            </w:r>
            <w:proofErr w:type="spellStart"/>
            <w:r w:rsidRPr="00E56448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tax</w:t>
            </w:r>
            <w:proofErr w:type="spellEnd"/>
            <w:r w:rsidRPr="00E56448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E56448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consequences</w:t>
            </w:r>
            <w:proofErr w:type="spellEnd"/>
            <w:r w:rsidRPr="00E56448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E56448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of</w:t>
            </w:r>
            <w:proofErr w:type="spellEnd"/>
            <w:r w:rsidRPr="00E56448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E56448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the</w:t>
            </w:r>
            <w:proofErr w:type="spellEnd"/>
            <w:r w:rsidRPr="00E56448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bid,</w:t>
            </w:r>
          </w:p>
        </w:tc>
        <w:tc>
          <w:tcPr>
            <w:tcW w:w="1842" w:type="dxa"/>
          </w:tcPr>
          <w:p w14:paraId="3BAEB13F" w14:textId="77777777" w:rsidR="00F54C84" w:rsidRPr="002634F8" w:rsidRDefault="00F54C84" w:rsidP="003306B7">
            <w:pPr>
              <w:widowControl w:val="0"/>
              <w:spacing w:before="4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14:paraId="37D29D7F" w14:textId="77777777" w:rsidR="00F54C84" w:rsidRPr="002634F8" w:rsidRDefault="00F54C84" w:rsidP="003306B7">
            <w:pPr>
              <w:widowControl w:val="0"/>
              <w:spacing w:before="4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</w:tr>
      <w:tr w:rsidR="00F54C84" w:rsidRPr="002634F8" w14:paraId="25C008BF" w14:textId="77777777" w:rsidTr="003306B7">
        <w:tblPrEx>
          <w:tblLook w:val="04A0" w:firstRow="1" w:lastRow="0" w:firstColumn="1" w:lastColumn="0" w:noHBand="0" w:noVBand="1"/>
        </w:tblPrEx>
        <w:tc>
          <w:tcPr>
            <w:tcW w:w="1104" w:type="dxa"/>
          </w:tcPr>
          <w:p w14:paraId="2525D97F" w14:textId="77777777" w:rsidR="00F54C84" w:rsidRPr="002634F8" w:rsidRDefault="00F54C84" w:rsidP="003306B7">
            <w:pPr>
              <w:widowControl w:val="0"/>
              <w:spacing w:before="7"/>
              <w:rPr>
                <w:sz w:val="16"/>
                <w:szCs w:val="16"/>
                <w:lang w:val="en-US"/>
              </w:rPr>
            </w:pPr>
          </w:p>
          <w:p w14:paraId="3815A1D9" w14:textId="77777777" w:rsidR="00F54C84" w:rsidRPr="002634F8" w:rsidRDefault="00F54C84" w:rsidP="003306B7">
            <w:pPr>
              <w:widowControl w:val="0"/>
              <w:ind w:left="-1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 w:rsidRPr="002634F8">
              <w:rPr>
                <w:rFonts w:ascii="Cambria" w:eastAsia="Calibri" w:hAnsi="Calibri"/>
                <w:color w:val="231F20"/>
                <w:sz w:val="16"/>
                <w:szCs w:val="16"/>
              </w:rPr>
              <w:t>Item 14</w:t>
            </w:r>
          </w:p>
        </w:tc>
        <w:tc>
          <w:tcPr>
            <w:tcW w:w="4992" w:type="dxa"/>
            <w:tcBorders>
              <w:bottom w:val="single" w:sz="4" w:space="0" w:color="auto"/>
            </w:tcBorders>
          </w:tcPr>
          <w:p w14:paraId="30EECAF7" w14:textId="58043FE3" w:rsidR="00F54C84" w:rsidRPr="002634F8" w:rsidRDefault="00003273" w:rsidP="003306B7">
            <w:pPr>
              <w:widowControl w:val="0"/>
              <w:spacing w:line="214" w:lineRule="exact"/>
              <w:rPr>
                <w:rFonts w:ascii="Cambria" w:eastAsia="Cambria" w:hAnsi="Cambria" w:cs="Cambria"/>
                <w:sz w:val="16"/>
                <w:szCs w:val="16"/>
              </w:rPr>
            </w:pPr>
            <w:r w:rsidRPr="00003273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 xml:space="preserve">The </w:t>
            </w:r>
            <w:proofErr w:type="spellStart"/>
            <w:r w:rsidRPr="00003273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largest</w:t>
            </w:r>
            <w:proofErr w:type="spellEnd"/>
            <w:r w:rsidRPr="00003273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 xml:space="preserve"> and </w:t>
            </w:r>
            <w:proofErr w:type="spellStart"/>
            <w:r w:rsidRPr="00003273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smallest</w:t>
            </w:r>
            <w:proofErr w:type="spellEnd"/>
            <w:r w:rsidRPr="00003273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003273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proportion</w:t>
            </w:r>
            <w:proofErr w:type="spellEnd"/>
            <w:r w:rsidRPr="00003273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003273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proofErr w:type="spellEnd"/>
            <w:r w:rsidRPr="00003273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003273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proofErr w:type="spellEnd"/>
            <w:r w:rsidRPr="00003273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003273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share</w:t>
            </w:r>
            <w:proofErr w:type="spellEnd"/>
            <w:r w:rsidRPr="00003273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003273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capital</w:t>
            </w:r>
            <w:proofErr w:type="spellEnd"/>
            <w:r w:rsidRPr="00003273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003273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that</w:t>
            </w:r>
            <w:proofErr w:type="spellEnd"/>
            <w:r w:rsidRPr="00003273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003273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proofErr w:type="spellEnd"/>
            <w:r w:rsidRPr="00003273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003273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offeror</w:t>
            </w:r>
            <w:proofErr w:type="spellEnd"/>
            <w:r w:rsidRPr="00003273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003273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undertakes</w:t>
            </w:r>
            <w:proofErr w:type="spellEnd"/>
            <w:r w:rsidRPr="00003273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 xml:space="preserve"> to </w:t>
            </w:r>
            <w:proofErr w:type="spellStart"/>
            <w:r w:rsidRPr="00003273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acquire</w:t>
            </w:r>
            <w:proofErr w:type="spellEnd"/>
            <w:r w:rsidRPr="00003273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,</w:t>
            </w:r>
          </w:p>
        </w:tc>
        <w:tc>
          <w:tcPr>
            <w:tcW w:w="1842" w:type="dxa"/>
          </w:tcPr>
          <w:p w14:paraId="53ED23FF" w14:textId="77777777" w:rsidR="00F54C84" w:rsidRPr="002634F8" w:rsidRDefault="00F54C84" w:rsidP="003306B7">
            <w:pPr>
              <w:widowControl w:val="0"/>
              <w:spacing w:before="5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14:paraId="4B8AC54D" w14:textId="77777777" w:rsidR="00F54C84" w:rsidRPr="002634F8" w:rsidRDefault="00F54C84" w:rsidP="003306B7">
            <w:pPr>
              <w:widowControl w:val="0"/>
              <w:spacing w:before="5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</w:tr>
      <w:tr w:rsidR="00F54C84" w:rsidRPr="002634F8" w14:paraId="02AA4D4D" w14:textId="77777777" w:rsidTr="003306B7">
        <w:tblPrEx>
          <w:tblLook w:val="04A0" w:firstRow="1" w:lastRow="0" w:firstColumn="1" w:lastColumn="0" w:noHBand="0" w:noVBand="1"/>
        </w:tblPrEx>
        <w:tc>
          <w:tcPr>
            <w:tcW w:w="1104" w:type="dxa"/>
          </w:tcPr>
          <w:p w14:paraId="531C3ED5" w14:textId="77777777" w:rsidR="00F54C84" w:rsidRPr="002634F8" w:rsidRDefault="00F54C84" w:rsidP="003306B7">
            <w:pPr>
              <w:widowControl w:val="0"/>
              <w:spacing w:before="4"/>
              <w:rPr>
                <w:sz w:val="16"/>
                <w:szCs w:val="16"/>
                <w:lang w:val="en-US"/>
              </w:rPr>
            </w:pPr>
          </w:p>
          <w:p w14:paraId="7DA35B19" w14:textId="77777777" w:rsidR="00F54C84" w:rsidRPr="002634F8" w:rsidRDefault="00F54C84" w:rsidP="003306B7">
            <w:pPr>
              <w:widowControl w:val="0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>
              <w:rPr>
                <w:rFonts w:ascii="Cambria" w:eastAsia="Calibri" w:hAnsi="Calibri"/>
                <w:color w:val="231F20"/>
                <w:sz w:val="16"/>
                <w:szCs w:val="16"/>
              </w:rPr>
              <w:t>Item 15</w:t>
            </w:r>
          </w:p>
        </w:tc>
        <w:tc>
          <w:tcPr>
            <w:tcW w:w="4992" w:type="dxa"/>
            <w:tcBorders>
              <w:bottom w:val="single" w:sz="4" w:space="0" w:color="auto"/>
            </w:tcBorders>
          </w:tcPr>
          <w:p w14:paraId="7EEAD998" w14:textId="206F8B49" w:rsidR="00F54C84" w:rsidRPr="002634F8" w:rsidRDefault="00437BAA" w:rsidP="00437BAA">
            <w:pPr>
              <w:widowControl w:val="0"/>
              <w:rPr>
                <w:rFonts w:ascii="Cambria" w:eastAsia="Cambria" w:hAnsi="Cambria" w:cs="Cambria"/>
                <w:sz w:val="16"/>
                <w:szCs w:val="16"/>
              </w:rPr>
            </w:pPr>
            <w:r w:rsidRPr="00437BAA">
              <w:rPr>
                <w:rFonts w:ascii="Cambria" w:hAnsi="Cambria"/>
                <w:sz w:val="16"/>
                <w:szCs w:val="16"/>
              </w:rPr>
              <w:t xml:space="preserve">Information </w:t>
            </w:r>
            <w:proofErr w:type="spellStart"/>
            <w:r w:rsidRPr="00437BAA">
              <w:rPr>
                <w:rFonts w:ascii="Cambria" w:hAnsi="Cambria"/>
                <w:sz w:val="16"/>
                <w:szCs w:val="16"/>
              </w:rPr>
              <w:t>on</w:t>
            </w:r>
            <w:proofErr w:type="spellEnd"/>
            <w:r w:rsidRPr="00437BAA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437BAA">
              <w:rPr>
                <w:rFonts w:ascii="Cambria" w:hAnsi="Cambria"/>
                <w:sz w:val="16"/>
                <w:szCs w:val="16"/>
              </w:rPr>
              <w:t>payment</w:t>
            </w:r>
            <w:proofErr w:type="spellEnd"/>
            <w:r w:rsidRPr="00437BAA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437BAA">
              <w:rPr>
                <w:rFonts w:ascii="Cambria" w:hAnsi="Cambria"/>
                <w:sz w:val="16"/>
                <w:szCs w:val="16"/>
              </w:rPr>
              <w:t>of</w:t>
            </w:r>
            <w:proofErr w:type="spellEnd"/>
            <w:r w:rsidRPr="00437BAA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437BAA">
              <w:rPr>
                <w:rFonts w:ascii="Cambria" w:hAnsi="Cambria"/>
                <w:sz w:val="16"/>
                <w:szCs w:val="16"/>
              </w:rPr>
              <w:t>compensation</w:t>
            </w:r>
            <w:proofErr w:type="spellEnd"/>
            <w:r w:rsidRPr="00437BAA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437BAA">
              <w:rPr>
                <w:rFonts w:ascii="Cambria" w:hAnsi="Cambria"/>
                <w:sz w:val="16"/>
                <w:szCs w:val="16"/>
              </w:rPr>
              <w:t>offered</w:t>
            </w:r>
            <w:proofErr w:type="spellEnd"/>
            <w:r w:rsidRPr="00437BAA">
              <w:rPr>
                <w:rFonts w:ascii="Cambria" w:hAnsi="Cambria"/>
                <w:sz w:val="16"/>
                <w:szCs w:val="16"/>
              </w:rPr>
              <w:t xml:space="preserve"> for </w:t>
            </w:r>
            <w:proofErr w:type="spellStart"/>
            <w:r w:rsidRPr="00437BAA">
              <w:rPr>
                <w:rFonts w:ascii="Cambria" w:hAnsi="Cambria"/>
                <w:sz w:val="16"/>
                <w:szCs w:val="16"/>
              </w:rPr>
              <w:t>rights</w:t>
            </w:r>
            <w:proofErr w:type="spellEnd"/>
            <w:r w:rsidRPr="00437BAA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437BAA">
              <w:rPr>
                <w:rFonts w:ascii="Cambria" w:hAnsi="Cambria"/>
                <w:sz w:val="16"/>
                <w:szCs w:val="16"/>
              </w:rPr>
              <w:t>that</w:t>
            </w:r>
            <w:proofErr w:type="spellEnd"/>
            <w:r w:rsidRPr="00437BAA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437BAA">
              <w:rPr>
                <w:rFonts w:ascii="Cambria" w:hAnsi="Cambria"/>
                <w:sz w:val="16"/>
                <w:szCs w:val="16"/>
              </w:rPr>
              <w:t>may</w:t>
            </w:r>
            <w:proofErr w:type="spellEnd"/>
            <w:r w:rsidRPr="00437BAA">
              <w:rPr>
                <w:rFonts w:ascii="Cambria" w:hAnsi="Cambria"/>
                <w:sz w:val="16"/>
                <w:szCs w:val="16"/>
              </w:rPr>
              <w:t xml:space="preserve"> be </w:t>
            </w:r>
            <w:proofErr w:type="spellStart"/>
            <w:r w:rsidRPr="00437BAA">
              <w:rPr>
                <w:rFonts w:ascii="Cambria" w:hAnsi="Cambria"/>
                <w:sz w:val="16"/>
                <w:szCs w:val="16"/>
              </w:rPr>
              <w:t>set</w:t>
            </w:r>
            <w:proofErr w:type="spellEnd"/>
            <w:r w:rsidRPr="00437BAA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437BAA">
              <w:rPr>
                <w:rFonts w:ascii="Cambria" w:hAnsi="Cambria"/>
                <w:sz w:val="16"/>
                <w:szCs w:val="16"/>
              </w:rPr>
              <w:t>aside</w:t>
            </w:r>
            <w:proofErr w:type="spellEnd"/>
            <w:r w:rsidRPr="00437BAA">
              <w:rPr>
                <w:rFonts w:ascii="Cambria" w:hAnsi="Cambria"/>
                <w:sz w:val="16"/>
                <w:szCs w:val="16"/>
              </w:rPr>
              <w:t xml:space="preserve"> as a </w:t>
            </w:r>
            <w:proofErr w:type="spellStart"/>
            <w:r w:rsidRPr="00437BAA">
              <w:rPr>
                <w:rFonts w:ascii="Cambria" w:hAnsi="Cambria"/>
                <w:sz w:val="16"/>
                <w:szCs w:val="16"/>
              </w:rPr>
              <w:t>result</w:t>
            </w:r>
            <w:proofErr w:type="spellEnd"/>
            <w:r w:rsidRPr="00437BAA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437BAA">
              <w:rPr>
                <w:rFonts w:ascii="Cambria" w:hAnsi="Cambria"/>
                <w:sz w:val="16"/>
                <w:szCs w:val="16"/>
              </w:rPr>
              <w:t>of</w:t>
            </w:r>
            <w:proofErr w:type="spellEnd"/>
            <w:r w:rsidRPr="00437BAA">
              <w:rPr>
                <w:rFonts w:ascii="Cambria" w:hAnsi="Cambria"/>
                <w:sz w:val="16"/>
                <w:szCs w:val="16"/>
              </w:rPr>
              <w:t xml:space="preserve"> a </w:t>
            </w:r>
            <w:proofErr w:type="spellStart"/>
            <w:r w:rsidRPr="00437BAA">
              <w:rPr>
                <w:rFonts w:ascii="Cambria" w:hAnsi="Cambria"/>
                <w:sz w:val="16"/>
                <w:szCs w:val="16"/>
              </w:rPr>
              <w:t>decision</w:t>
            </w:r>
            <w:proofErr w:type="spellEnd"/>
            <w:r w:rsidRPr="00437BAA">
              <w:rPr>
                <w:rFonts w:ascii="Cambria" w:hAnsi="Cambria"/>
                <w:sz w:val="16"/>
                <w:szCs w:val="16"/>
              </w:rPr>
              <w:t xml:space="preserve"> as </w:t>
            </w:r>
            <w:proofErr w:type="spellStart"/>
            <w:r w:rsidRPr="00437BAA">
              <w:rPr>
                <w:rFonts w:ascii="Cambria" w:hAnsi="Cambria"/>
                <w:sz w:val="16"/>
                <w:szCs w:val="16"/>
              </w:rPr>
              <w:t>mentioned</w:t>
            </w:r>
            <w:proofErr w:type="spellEnd"/>
            <w:r w:rsidRPr="00437BAA">
              <w:rPr>
                <w:rFonts w:ascii="Cambria" w:hAnsi="Cambria"/>
                <w:sz w:val="16"/>
                <w:szCs w:val="16"/>
              </w:rPr>
              <w:t xml:space="preserve"> in </w:t>
            </w:r>
            <w:proofErr w:type="spellStart"/>
            <w:r w:rsidRPr="00437BAA">
              <w:rPr>
                <w:rFonts w:ascii="Cambria" w:hAnsi="Cambria"/>
                <w:sz w:val="16"/>
                <w:szCs w:val="16"/>
              </w:rPr>
              <w:t>section</w:t>
            </w:r>
            <w:proofErr w:type="spellEnd"/>
            <w:r w:rsidRPr="00437BAA">
              <w:rPr>
                <w:rFonts w:ascii="Cambria" w:hAnsi="Cambria"/>
                <w:sz w:val="16"/>
                <w:szCs w:val="16"/>
              </w:rPr>
              <w:t xml:space="preserve"> 6-17 </w:t>
            </w:r>
            <w:proofErr w:type="spellStart"/>
            <w:r w:rsidRPr="00437BAA">
              <w:rPr>
                <w:rFonts w:ascii="Cambria" w:hAnsi="Cambria"/>
                <w:sz w:val="16"/>
                <w:szCs w:val="16"/>
              </w:rPr>
              <w:t>subsection</w:t>
            </w:r>
            <w:proofErr w:type="spellEnd"/>
            <w:r w:rsidRPr="00437BAA">
              <w:rPr>
                <w:rFonts w:ascii="Cambria" w:hAnsi="Cambria"/>
                <w:sz w:val="16"/>
                <w:szCs w:val="16"/>
              </w:rPr>
              <w:t xml:space="preserve"> (4),</w:t>
            </w:r>
          </w:p>
        </w:tc>
        <w:tc>
          <w:tcPr>
            <w:tcW w:w="1842" w:type="dxa"/>
          </w:tcPr>
          <w:p w14:paraId="12AAA4D1" w14:textId="77777777" w:rsidR="00F54C84" w:rsidRPr="002634F8" w:rsidRDefault="00F54C84" w:rsidP="003306B7">
            <w:pPr>
              <w:widowControl w:val="0"/>
              <w:spacing w:before="4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14:paraId="37819E7F" w14:textId="77777777" w:rsidR="00F54C84" w:rsidRPr="002634F8" w:rsidRDefault="00F54C84" w:rsidP="003306B7">
            <w:pPr>
              <w:widowControl w:val="0"/>
              <w:spacing w:before="4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</w:tr>
      <w:tr w:rsidR="00F54C84" w:rsidRPr="002634F8" w14:paraId="7D16A8DF" w14:textId="77777777" w:rsidTr="003306B7">
        <w:tblPrEx>
          <w:tblLook w:val="04A0" w:firstRow="1" w:lastRow="0" w:firstColumn="1" w:lastColumn="0" w:noHBand="0" w:noVBand="1"/>
        </w:tblPrEx>
        <w:tc>
          <w:tcPr>
            <w:tcW w:w="1104" w:type="dxa"/>
          </w:tcPr>
          <w:p w14:paraId="5A642A4F" w14:textId="77777777" w:rsidR="00F54C84" w:rsidRPr="002634F8" w:rsidRDefault="00F54C84" w:rsidP="003306B7">
            <w:pPr>
              <w:widowControl w:val="0"/>
              <w:spacing w:before="8"/>
              <w:rPr>
                <w:sz w:val="16"/>
                <w:szCs w:val="16"/>
                <w:lang w:val="en-US"/>
              </w:rPr>
            </w:pPr>
          </w:p>
          <w:p w14:paraId="4FB80067" w14:textId="77777777" w:rsidR="00F54C84" w:rsidRPr="002634F8" w:rsidRDefault="00F54C84" w:rsidP="003306B7">
            <w:pPr>
              <w:widowControl w:val="0"/>
              <w:ind w:left="-1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 w:rsidRPr="002634F8">
              <w:rPr>
                <w:rFonts w:ascii="Cambria" w:eastAsia="Calibri" w:hAnsi="Calibri"/>
                <w:color w:val="231F20"/>
                <w:sz w:val="16"/>
                <w:szCs w:val="16"/>
              </w:rPr>
              <w:t>Item 16</w:t>
            </w:r>
          </w:p>
        </w:tc>
        <w:tc>
          <w:tcPr>
            <w:tcW w:w="4992" w:type="dxa"/>
            <w:tcBorders>
              <w:top w:val="single" w:sz="4" w:space="0" w:color="auto"/>
            </w:tcBorders>
          </w:tcPr>
          <w:p w14:paraId="60F448E1" w14:textId="4DB9D03A" w:rsidR="00F54C84" w:rsidRPr="002634F8" w:rsidRDefault="004F3354" w:rsidP="003306B7">
            <w:pPr>
              <w:widowControl w:val="0"/>
              <w:spacing w:before="127" w:line="214" w:lineRule="exact"/>
              <w:ind w:right="-1"/>
              <w:rPr>
                <w:rFonts w:ascii="Cambria" w:eastAsia="Cambria" w:hAnsi="Cambria" w:cs="Cambria"/>
                <w:sz w:val="16"/>
                <w:szCs w:val="16"/>
              </w:rPr>
            </w:pPr>
            <w:r w:rsidRPr="004F335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Information </w:t>
            </w:r>
            <w:proofErr w:type="spellStart"/>
            <w:r w:rsidRPr="004F335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on</w:t>
            </w:r>
            <w:proofErr w:type="spellEnd"/>
            <w:r w:rsidRPr="004F335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4F335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choice</w:t>
            </w:r>
            <w:proofErr w:type="spellEnd"/>
            <w:r w:rsidRPr="004F335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4F335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of</w:t>
            </w:r>
            <w:proofErr w:type="spellEnd"/>
            <w:r w:rsidRPr="004F335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4F335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law</w:t>
            </w:r>
            <w:proofErr w:type="spellEnd"/>
            <w:r w:rsidRPr="004F335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and </w:t>
            </w:r>
            <w:proofErr w:type="spellStart"/>
            <w:r w:rsidRPr="004F335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venue</w:t>
            </w:r>
            <w:proofErr w:type="spellEnd"/>
            <w:r w:rsidRPr="004F335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for </w:t>
            </w:r>
            <w:proofErr w:type="spellStart"/>
            <w:r w:rsidRPr="004F335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any</w:t>
            </w:r>
            <w:proofErr w:type="spellEnd"/>
            <w:r w:rsidRPr="004F335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4F335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dispute</w:t>
            </w:r>
            <w:proofErr w:type="spellEnd"/>
            <w:r w:rsidRPr="004F335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4F335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that</w:t>
            </w:r>
            <w:proofErr w:type="spellEnd"/>
            <w:r w:rsidRPr="004F335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4F335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may</w:t>
            </w:r>
            <w:proofErr w:type="spellEnd"/>
            <w:r w:rsidRPr="004F335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rise in </w:t>
            </w:r>
            <w:proofErr w:type="spellStart"/>
            <w:r w:rsidRPr="004F335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connection</w:t>
            </w:r>
            <w:proofErr w:type="spellEnd"/>
            <w:r w:rsidRPr="004F335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4F335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with</w:t>
            </w:r>
            <w:proofErr w:type="spellEnd"/>
            <w:r w:rsidRPr="004F335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4F335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agreements</w:t>
            </w:r>
            <w:proofErr w:type="spellEnd"/>
            <w:r w:rsidRPr="004F335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4F335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entered</w:t>
            </w:r>
            <w:proofErr w:type="spellEnd"/>
            <w:r w:rsidRPr="004F335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4F335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into</w:t>
            </w:r>
            <w:proofErr w:type="spellEnd"/>
            <w:r w:rsidRPr="004F335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4F335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between</w:t>
            </w:r>
            <w:proofErr w:type="spellEnd"/>
            <w:r w:rsidRPr="004F335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4F335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the</w:t>
            </w:r>
            <w:proofErr w:type="spellEnd"/>
            <w:r w:rsidRPr="004F335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4F335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offeror</w:t>
            </w:r>
            <w:proofErr w:type="spellEnd"/>
            <w:r w:rsidRPr="004F335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and </w:t>
            </w:r>
            <w:proofErr w:type="spellStart"/>
            <w:r w:rsidRPr="004F335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the</w:t>
            </w:r>
            <w:proofErr w:type="spellEnd"/>
            <w:r w:rsidRPr="004F335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 xml:space="preserve"> </w:t>
            </w:r>
            <w:proofErr w:type="spellStart"/>
            <w:r w:rsidRPr="004F335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shareholders</w:t>
            </w:r>
            <w:proofErr w:type="spellEnd"/>
            <w:r w:rsidRPr="004F3354">
              <w:rPr>
                <w:rFonts w:ascii="Cambria" w:eastAsia="Calibri" w:hAnsi="Calibri"/>
                <w:color w:val="231F20"/>
                <w:w w:val="95"/>
                <w:sz w:val="16"/>
                <w:szCs w:val="16"/>
              </w:rPr>
              <w:t>.</w:t>
            </w:r>
          </w:p>
        </w:tc>
        <w:tc>
          <w:tcPr>
            <w:tcW w:w="1842" w:type="dxa"/>
          </w:tcPr>
          <w:p w14:paraId="169CDB4C" w14:textId="77777777" w:rsidR="00F54C84" w:rsidRPr="002634F8" w:rsidRDefault="00F54C84" w:rsidP="003306B7">
            <w:pPr>
              <w:widowControl w:val="0"/>
              <w:spacing w:before="8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14:paraId="1A95BA3E" w14:textId="77777777" w:rsidR="00F54C84" w:rsidRPr="002634F8" w:rsidRDefault="00F54C84" w:rsidP="003306B7">
            <w:pPr>
              <w:widowControl w:val="0"/>
              <w:spacing w:before="8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</w:tr>
    </w:tbl>
    <w:p w14:paraId="695976BC" w14:textId="77777777" w:rsidR="00F54C84" w:rsidRDefault="00F54C84" w:rsidP="00F54C84"/>
    <w:tbl>
      <w:tblPr>
        <w:tblStyle w:val="TableGrid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4962"/>
        <w:gridCol w:w="1842"/>
        <w:gridCol w:w="2835"/>
      </w:tblGrid>
      <w:tr w:rsidR="00F54C84" w:rsidRPr="002634F8" w14:paraId="3431FA44" w14:textId="77777777" w:rsidTr="00286841">
        <w:tc>
          <w:tcPr>
            <w:tcW w:w="1134" w:type="dxa"/>
          </w:tcPr>
          <w:p w14:paraId="282CF0BA" w14:textId="77777777" w:rsidR="00F54C84" w:rsidRPr="002634F8" w:rsidRDefault="00F54C84" w:rsidP="003306B7">
            <w:pPr>
              <w:widowControl w:val="0"/>
              <w:spacing w:before="240"/>
              <w:rPr>
                <w:rFonts w:ascii="Cambria" w:eastAsia="Cambria" w:hAnsi="Cambria" w:cs="Cambria"/>
                <w:b/>
                <w:bCs/>
                <w:sz w:val="16"/>
                <w:szCs w:val="16"/>
                <w:lang w:val="en-US"/>
              </w:rPr>
            </w:pPr>
            <w:r w:rsidRPr="00DF6CEB">
              <w:rPr>
                <w:rFonts w:ascii="Cambria" w:eastAsia="Calibri" w:hAnsi="Calibri"/>
                <w:b/>
                <w:bCs/>
                <w:color w:val="231F20"/>
                <w:sz w:val="16"/>
                <w:szCs w:val="16"/>
              </w:rPr>
              <w:t>Item 17</w:t>
            </w:r>
          </w:p>
        </w:tc>
        <w:tc>
          <w:tcPr>
            <w:tcW w:w="4962" w:type="dxa"/>
          </w:tcPr>
          <w:p w14:paraId="5F1BCEA9" w14:textId="3D6DFA64" w:rsidR="00F54C84" w:rsidRPr="002634F8" w:rsidRDefault="006954C2" w:rsidP="003306B7">
            <w:pPr>
              <w:widowControl w:val="0"/>
              <w:spacing w:before="240"/>
              <w:rPr>
                <w:rFonts w:ascii="Cambria" w:eastAsia="Cambria" w:hAnsi="Cambria" w:cs="Cambria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The offer document shall provide correct and complete information on matters of importance in the assessment of the offer; Section 6-13, cf. Section 6-19 (1). Other information or circumstances of importance for the assessment </w:t>
            </w:r>
            <w:proofErr w:type="spellStart"/>
            <w:r>
              <w:rPr>
                <w:b/>
                <w:bCs/>
                <w:sz w:val="16"/>
                <w:szCs w:val="16"/>
              </w:rPr>
              <w:t>of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the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offer </w:t>
            </w:r>
            <w:proofErr w:type="spellStart"/>
            <w:r>
              <w:rPr>
                <w:b/>
                <w:bCs/>
                <w:sz w:val="16"/>
                <w:szCs w:val="16"/>
              </w:rPr>
              <w:t>are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listed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bCs/>
                <w:sz w:val="16"/>
                <w:szCs w:val="16"/>
              </w:rPr>
              <w:t>this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table.   </w:t>
            </w:r>
          </w:p>
        </w:tc>
        <w:tc>
          <w:tcPr>
            <w:tcW w:w="1842" w:type="dxa"/>
          </w:tcPr>
          <w:p w14:paraId="48D400FC" w14:textId="1747B878" w:rsidR="00F54C84" w:rsidRPr="002634F8" w:rsidRDefault="00F54C84" w:rsidP="003306B7">
            <w:pPr>
              <w:widowControl w:val="0"/>
              <w:spacing w:before="240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  <w:r w:rsidRPr="002634F8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 xml:space="preserve">Reference to </w:t>
            </w:r>
            <w:proofErr w:type="spellStart"/>
            <w:r w:rsidRPr="002634F8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section</w:t>
            </w:r>
            <w:proofErr w:type="spellEnd"/>
            <w:r w:rsidRPr="002634F8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 xml:space="preserve"> </w:t>
            </w:r>
            <w:r w:rsidR="00CC5196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 xml:space="preserve">in </w:t>
            </w:r>
            <w:proofErr w:type="spellStart"/>
            <w:r w:rsidRPr="002634F8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the</w:t>
            </w:r>
            <w:proofErr w:type="spellEnd"/>
            <w:r w:rsidRPr="002634F8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 xml:space="preserve"> offer </w:t>
            </w:r>
            <w:proofErr w:type="spellStart"/>
            <w:r w:rsidRPr="002634F8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document</w:t>
            </w:r>
            <w:proofErr w:type="spellEnd"/>
          </w:p>
        </w:tc>
        <w:tc>
          <w:tcPr>
            <w:tcW w:w="2835" w:type="dxa"/>
          </w:tcPr>
          <w:p w14:paraId="0836AA5A" w14:textId="77777777" w:rsidR="00F54C84" w:rsidRPr="002634F8" w:rsidRDefault="00F54C84" w:rsidP="003306B7">
            <w:pPr>
              <w:widowControl w:val="0"/>
              <w:spacing w:before="240"/>
              <w:rPr>
                <w:rFonts w:ascii="Cambria" w:eastAsia="Cambria" w:hAnsi="Cambria" w:cs="Cambria"/>
                <w:b/>
                <w:bCs/>
                <w:color w:val="231F20"/>
                <w:w w:val="95"/>
                <w:sz w:val="16"/>
                <w:szCs w:val="16"/>
                <w:lang w:val="en-US"/>
              </w:rPr>
            </w:pPr>
            <w:r w:rsidRPr="00DF6CEB">
              <w:rPr>
                <w:rFonts w:ascii="Cambria" w:eastAsia="Cambria" w:hAnsi="Cambria" w:cs="Cambria"/>
                <w:b/>
                <w:bCs/>
                <w:color w:val="231F20"/>
                <w:w w:val="95"/>
                <w:sz w:val="16"/>
                <w:szCs w:val="16"/>
              </w:rPr>
              <w:t>Comment</w:t>
            </w:r>
          </w:p>
        </w:tc>
      </w:tr>
      <w:tr w:rsidR="00F54C84" w:rsidRPr="002634F8" w14:paraId="5F026A14" w14:textId="77777777" w:rsidTr="00286841">
        <w:tc>
          <w:tcPr>
            <w:tcW w:w="1134" w:type="dxa"/>
          </w:tcPr>
          <w:p w14:paraId="7C5AC5B0" w14:textId="77777777" w:rsidR="00F54C84" w:rsidRPr="002634F8" w:rsidRDefault="00F54C84" w:rsidP="003306B7">
            <w:pPr>
              <w:widowControl w:val="0"/>
              <w:spacing w:before="7"/>
              <w:rPr>
                <w:sz w:val="16"/>
                <w:szCs w:val="16"/>
                <w:lang w:val="en-US"/>
              </w:rPr>
            </w:pPr>
          </w:p>
          <w:p w14:paraId="415ED99D" w14:textId="77777777" w:rsidR="00F54C84" w:rsidRPr="002634F8" w:rsidRDefault="00F54C84" w:rsidP="003306B7">
            <w:pPr>
              <w:widowControl w:val="0"/>
              <w:ind w:left="-1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 w:rsidRPr="002634F8">
              <w:rPr>
                <w:rFonts w:ascii="Cambria" w:eastAsia="Calibri" w:hAnsi="Calibri"/>
                <w:color w:val="231F20"/>
                <w:sz w:val="16"/>
                <w:szCs w:val="16"/>
              </w:rPr>
              <w:t>Item 17.1</w:t>
            </w:r>
          </w:p>
        </w:tc>
        <w:tc>
          <w:tcPr>
            <w:tcW w:w="4962" w:type="dxa"/>
          </w:tcPr>
          <w:p w14:paraId="6ECF2C6E" w14:textId="77777777" w:rsidR="00F54C84" w:rsidRPr="002634F8" w:rsidRDefault="00F54C84" w:rsidP="003306B7">
            <w:pPr>
              <w:widowControl w:val="0"/>
              <w:spacing w:before="8"/>
              <w:rPr>
                <w:sz w:val="16"/>
                <w:szCs w:val="16"/>
              </w:rPr>
            </w:pPr>
          </w:p>
          <w:p w14:paraId="1CE87458" w14:textId="77777777" w:rsidR="00F54C84" w:rsidRPr="002634F8" w:rsidRDefault="00F54C84" w:rsidP="003306B7">
            <w:pPr>
              <w:widowControl w:val="0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1842" w:type="dxa"/>
          </w:tcPr>
          <w:p w14:paraId="1CC41B87" w14:textId="77777777" w:rsidR="00F54C84" w:rsidRPr="002634F8" w:rsidRDefault="00F54C84" w:rsidP="003306B7">
            <w:pPr>
              <w:widowControl w:val="0"/>
              <w:spacing w:before="8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14:paraId="2A60CF6E" w14:textId="77777777" w:rsidR="00F54C84" w:rsidRPr="002634F8" w:rsidRDefault="00F54C84" w:rsidP="003306B7">
            <w:pPr>
              <w:widowControl w:val="0"/>
              <w:spacing w:before="8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</w:tr>
      <w:tr w:rsidR="00F54C84" w:rsidRPr="002634F8" w14:paraId="78628E1E" w14:textId="77777777" w:rsidTr="00286841">
        <w:tc>
          <w:tcPr>
            <w:tcW w:w="1134" w:type="dxa"/>
          </w:tcPr>
          <w:p w14:paraId="7AAC672A" w14:textId="77777777" w:rsidR="00F54C84" w:rsidRPr="002634F8" w:rsidRDefault="00F54C84" w:rsidP="003306B7">
            <w:pPr>
              <w:widowControl w:val="0"/>
              <w:spacing w:before="8"/>
              <w:rPr>
                <w:sz w:val="16"/>
                <w:szCs w:val="16"/>
                <w:lang w:val="en-US"/>
              </w:rPr>
            </w:pPr>
          </w:p>
          <w:p w14:paraId="42FEB7A9" w14:textId="77777777" w:rsidR="00F54C84" w:rsidRPr="002634F8" w:rsidRDefault="00F54C84" w:rsidP="003306B7">
            <w:pPr>
              <w:widowControl w:val="0"/>
              <w:ind w:left="-1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 w:rsidRPr="002634F8">
              <w:rPr>
                <w:rFonts w:ascii="Cambria" w:eastAsia="Calibri" w:hAnsi="Calibri"/>
                <w:color w:val="231F20"/>
                <w:sz w:val="16"/>
                <w:szCs w:val="16"/>
              </w:rPr>
              <w:t>Item 17.2</w:t>
            </w:r>
          </w:p>
        </w:tc>
        <w:tc>
          <w:tcPr>
            <w:tcW w:w="4962" w:type="dxa"/>
          </w:tcPr>
          <w:p w14:paraId="40D89C8C" w14:textId="77777777" w:rsidR="00F54C84" w:rsidRPr="00E028B4" w:rsidRDefault="00F54C84" w:rsidP="003306B7">
            <w:pPr>
              <w:widowControl w:val="0"/>
              <w:spacing w:line="214" w:lineRule="exact"/>
              <w:jc w:val="both"/>
              <w:rPr>
                <w:sz w:val="16"/>
                <w:szCs w:val="16"/>
              </w:rPr>
            </w:pPr>
          </w:p>
          <w:p w14:paraId="50FA6BA5" w14:textId="77777777" w:rsidR="00F54C84" w:rsidRPr="002634F8" w:rsidRDefault="00F54C84" w:rsidP="003306B7">
            <w:pPr>
              <w:widowControl w:val="0"/>
              <w:spacing w:line="214" w:lineRule="exact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1842" w:type="dxa"/>
          </w:tcPr>
          <w:p w14:paraId="3200690A" w14:textId="77777777" w:rsidR="00F54C84" w:rsidRPr="002634F8" w:rsidRDefault="00F54C84" w:rsidP="003306B7">
            <w:pPr>
              <w:widowControl w:val="0"/>
              <w:spacing w:before="5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14:paraId="54CA8524" w14:textId="77777777" w:rsidR="00F54C84" w:rsidRPr="002634F8" w:rsidRDefault="00F54C84" w:rsidP="003306B7">
            <w:pPr>
              <w:widowControl w:val="0"/>
              <w:spacing w:before="5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</w:tr>
      <w:tr w:rsidR="00F54C84" w:rsidRPr="002634F8" w14:paraId="1215016F" w14:textId="77777777" w:rsidTr="00286841">
        <w:tc>
          <w:tcPr>
            <w:tcW w:w="1134" w:type="dxa"/>
          </w:tcPr>
          <w:p w14:paraId="77F2FF25" w14:textId="77777777" w:rsidR="00F54C84" w:rsidRPr="002634F8" w:rsidRDefault="00F54C84" w:rsidP="003306B7">
            <w:pPr>
              <w:widowControl w:val="0"/>
              <w:spacing w:before="4"/>
              <w:rPr>
                <w:sz w:val="16"/>
                <w:szCs w:val="16"/>
                <w:lang w:val="en-US"/>
              </w:rPr>
            </w:pPr>
          </w:p>
          <w:p w14:paraId="40331E29" w14:textId="77777777" w:rsidR="00F54C84" w:rsidRPr="002634F8" w:rsidRDefault="00F54C84" w:rsidP="003306B7">
            <w:pPr>
              <w:widowControl w:val="0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>
              <w:rPr>
                <w:rFonts w:ascii="Cambria" w:eastAsia="Calibri" w:hAnsi="Calibri"/>
                <w:color w:val="231F20"/>
                <w:sz w:val="16"/>
                <w:szCs w:val="16"/>
              </w:rPr>
              <w:t>Item 17.3</w:t>
            </w:r>
          </w:p>
        </w:tc>
        <w:tc>
          <w:tcPr>
            <w:tcW w:w="4962" w:type="dxa"/>
          </w:tcPr>
          <w:p w14:paraId="0418DE25" w14:textId="77777777" w:rsidR="00F54C84" w:rsidRPr="002634F8" w:rsidRDefault="00F54C84" w:rsidP="003306B7">
            <w:pPr>
              <w:widowControl w:val="0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1842" w:type="dxa"/>
          </w:tcPr>
          <w:p w14:paraId="490EDD59" w14:textId="77777777" w:rsidR="00F54C84" w:rsidRPr="002634F8" w:rsidRDefault="00F54C84" w:rsidP="003306B7">
            <w:pPr>
              <w:widowControl w:val="0"/>
              <w:spacing w:before="4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14:paraId="5A4E8A1B" w14:textId="77777777" w:rsidR="00F54C84" w:rsidRPr="002634F8" w:rsidRDefault="00F54C84" w:rsidP="003306B7">
            <w:pPr>
              <w:widowControl w:val="0"/>
              <w:spacing w:before="4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</w:tr>
      <w:tr w:rsidR="00F54C84" w:rsidRPr="002634F8" w14:paraId="5F9B5AA3" w14:textId="77777777" w:rsidTr="00286841">
        <w:tc>
          <w:tcPr>
            <w:tcW w:w="1134" w:type="dxa"/>
          </w:tcPr>
          <w:p w14:paraId="4AE4A7B6" w14:textId="77777777" w:rsidR="00F54C84" w:rsidRPr="002634F8" w:rsidRDefault="00F54C84" w:rsidP="003306B7">
            <w:pPr>
              <w:widowControl w:val="0"/>
              <w:spacing w:before="7"/>
              <w:rPr>
                <w:sz w:val="16"/>
                <w:szCs w:val="16"/>
                <w:lang w:val="en-US"/>
              </w:rPr>
            </w:pPr>
          </w:p>
          <w:p w14:paraId="4102C749" w14:textId="77777777" w:rsidR="00F54C84" w:rsidRPr="002634F8" w:rsidRDefault="00F54C84" w:rsidP="003306B7">
            <w:pPr>
              <w:widowControl w:val="0"/>
              <w:ind w:left="-1"/>
              <w:rPr>
                <w:rFonts w:ascii="Cambria" w:eastAsia="Cambria" w:hAnsi="Cambria" w:cs="Cambria"/>
                <w:sz w:val="16"/>
                <w:szCs w:val="16"/>
                <w:lang w:val="en-US"/>
              </w:rPr>
            </w:pPr>
            <w:r w:rsidRPr="002634F8">
              <w:rPr>
                <w:rFonts w:ascii="Cambria" w:eastAsia="Calibri" w:hAnsi="Calibri"/>
                <w:color w:val="231F20"/>
                <w:sz w:val="16"/>
                <w:szCs w:val="16"/>
              </w:rPr>
              <w:t>Item 17.4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22A41104" w14:textId="77777777" w:rsidR="00F54C84" w:rsidRPr="002634F8" w:rsidRDefault="00F54C84" w:rsidP="003306B7">
            <w:pPr>
              <w:widowControl w:val="0"/>
              <w:spacing w:line="214" w:lineRule="exact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1842" w:type="dxa"/>
          </w:tcPr>
          <w:p w14:paraId="0B2D8399" w14:textId="77777777" w:rsidR="00F54C84" w:rsidRPr="002634F8" w:rsidRDefault="00F54C84" w:rsidP="003306B7">
            <w:pPr>
              <w:widowControl w:val="0"/>
              <w:spacing w:before="5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14:paraId="6C1E4073" w14:textId="77777777" w:rsidR="00F54C84" w:rsidRPr="002634F8" w:rsidRDefault="00F54C84" w:rsidP="003306B7">
            <w:pPr>
              <w:widowControl w:val="0"/>
              <w:spacing w:before="5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  <w:lang w:val="en-US"/>
              </w:rPr>
            </w:pPr>
          </w:p>
        </w:tc>
      </w:tr>
    </w:tbl>
    <w:p w14:paraId="7C095743" w14:textId="13C19B34" w:rsidR="00F1634E" w:rsidRDefault="00F1634E" w:rsidP="00BB524A">
      <w:pPr>
        <w:spacing w:after="200"/>
      </w:pPr>
    </w:p>
    <w:sectPr w:rsidR="00F1634E" w:rsidSect="00F54C8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80DC9" w14:textId="77777777" w:rsidR="00F54C84" w:rsidRDefault="00F54C84">
      <w:r>
        <w:separator/>
      </w:r>
    </w:p>
  </w:endnote>
  <w:endnote w:type="continuationSeparator" w:id="0">
    <w:p w14:paraId="3718F9B3" w14:textId="77777777" w:rsidR="00F54C84" w:rsidRDefault="00F5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B221C" w14:textId="77777777" w:rsidR="00F54C84" w:rsidRPr="0036219A" w:rsidRDefault="00F54C84">
      <w:pPr>
        <w:rPr>
          <w:color w:val="16535B" w:themeColor="accent1"/>
        </w:rPr>
      </w:pPr>
      <w:r w:rsidRPr="0036219A">
        <w:rPr>
          <w:color w:val="16535B" w:themeColor="accent1"/>
        </w:rPr>
        <w:separator/>
      </w:r>
    </w:p>
  </w:footnote>
  <w:footnote w:type="continuationSeparator" w:id="0">
    <w:p w14:paraId="514B282C" w14:textId="77777777" w:rsidR="00F54C84" w:rsidRDefault="00F54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28B563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e 1113376691" o:spid="_x0000_i1025" type="#_x0000_t75" style="width:34pt;height:30pt;visibility:visible;mso-wrap-style:square">
            <v:imagedata r:id="rId1" o:title=""/>
          </v:shape>
        </w:pict>
      </mc:Choice>
      <mc:Fallback>
        <w:drawing>
          <wp:inline distT="0" distB="0" distL="0" distR="0" wp14:anchorId="4020BEA6" wp14:editId="4020BEA7">
            <wp:extent cx="431800" cy="381000"/>
            <wp:effectExtent l="0" t="0" r="0" b="0"/>
            <wp:docPr id="1113376691" name="Bilde 1113376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CB53AF2"/>
    <w:multiLevelType w:val="hybridMultilevel"/>
    <w:tmpl w:val="28C8EF2A"/>
    <w:lvl w:ilvl="0" w:tplc="651661A8">
      <w:start w:val="1"/>
      <w:numFmt w:val="bullet"/>
      <w:pStyle w:val="Quote"/>
      <w:lvlText w:val=""/>
      <w:lvlPicBulletId w:val="0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4BC1626"/>
    <w:multiLevelType w:val="hybridMultilevel"/>
    <w:tmpl w:val="9034C550"/>
    <w:lvl w:ilvl="0" w:tplc="10E22F64">
      <w:start w:val="1"/>
      <w:numFmt w:val="bullet"/>
      <w:pStyle w:val="List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A67D4"/>
    <w:multiLevelType w:val="hybridMultilevel"/>
    <w:tmpl w:val="4A30A5E6"/>
    <w:lvl w:ilvl="0" w:tplc="95045792">
      <w:start w:val="1"/>
      <w:numFmt w:val="lowerRoman"/>
      <w:pStyle w:val="ListeNrniv3"/>
      <w:lvlText w:val="%1."/>
      <w:lvlJc w:val="left"/>
      <w:pPr>
        <w:ind w:left="140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20" w:hanging="360"/>
      </w:pPr>
    </w:lvl>
    <w:lvl w:ilvl="2" w:tplc="0414001B" w:tentative="1">
      <w:start w:val="1"/>
      <w:numFmt w:val="lowerRoman"/>
      <w:lvlText w:val="%3."/>
      <w:lvlJc w:val="right"/>
      <w:pPr>
        <w:ind w:left="2840" w:hanging="180"/>
      </w:pPr>
    </w:lvl>
    <w:lvl w:ilvl="3" w:tplc="0414000F" w:tentative="1">
      <w:start w:val="1"/>
      <w:numFmt w:val="decimal"/>
      <w:lvlText w:val="%4."/>
      <w:lvlJc w:val="left"/>
      <w:pPr>
        <w:ind w:left="3560" w:hanging="360"/>
      </w:pPr>
    </w:lvl>
    <w:lvl w:ilvl="4" w:tplc="04140019" w:tentative="1">
      <w:start w:val="1"/>
      <w:numFmt w:val="lowerLetter"/>
      <w:lvlText w:val="%5."/>
      <w:lvlJc w:val="left"/>
      <w:pPr>
        <w:ind w:left="4280" w:hanging="360"/>
      </w:pPr>
    </w:lvl>
    <w:lvl w:ilvl="5" w:tplc="0414001B" w:tentative="1">
      <w:start w:val="1"/>
      <w:numFmt w:val="lowerRoman"/>
      <w:lvlText w:val="%6."/>
      <w:lvlJc w:val="right"/>
      <w:pPr>
        <w:ind w:left="5000" w:hanging="180"/>
      </w:pPr>
    </w:lvl>
    <w:lvl w:ilvl="6" w:tplc="0414000F" w:tentative="1">
      <w:start w:val="1"/>
      <w:numFmt w:val="decimal"/>
      <w:lvlText w:val="%7."/>
      <w:lvlJc w:val="left"/>
      <w:pPr>
        <w:ind w:left="5720" w:hanging="360"/>
      </w:pPr>
    </w:lvl>
    <w:lvl w:ilvl="7" w:tplc="04140019" w:tentative="1">
      <w:start w:val="1"/>
      <w:numFmt w:val="lowerLetter"/>
      <w:lvlText w:val="%8."/>
      <w:lvlJc w:val="left"/>
      <w:pPr>
        <w:ind w:left="6440" w:hanging="360"/>
      </w:pPr>
    </w:lvl>
    <w:lvl w:ilvl="8" w:tplc="0414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211C7024"/>
    <w:multiLevelType w:val="hybridMultilevel"/>
    <w:tmpl w:val="A98C10E8"/>
    <w:lvl w:ilvl="0" w:tplc="9EAEEDD0">
      <w:start w:val="1"/>
      <w:numFmt w:val="decimal"/>
      <w:pStyle w:val="ListeNrniv1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0511C"/>
    <w:multiLevelType w:val="hybridMultilevel"/>
    <w:tmpl w:val="5BD69DB8"/>
    <w:lvl w:ilvl="0" w:tplc="49B04FF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E9B2A57"/>
    <w:multiLevelType w:val="multilevel"/>
    <w:tmpl w:val="E23E24FE"/>
    <w:name w:val="FT-overskriftsnummerering"/>
    <w:lvl w:ilvl="0">
      <w:start w:val="1"/>
      <w:numFmt w:val="decimal"/>
      <w:pStyle w:val="Heading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6" w15:restartNumberingAfterBreak="0">
    <w:nsid w:val="5FCD777B"/>
    <w:multiLevelType w:val="hybridMultilevel"/>
    <w:tmpl w:val="C6EE2568"/>
    <w:lvl w:ilvl="0" w:tplc="5A3632AA">
      <w:start w:val="1"/>
      <w:numFmt w:val="bullet"/>
      <w:pStyle w:val="Listeavsnitt2"/>
      <w:lvlText w:val="-"/>
      <w:lvlJc w:val="left"/>
      <w:pPr>
        <w:ind w:left="106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68F413D6"/>
    <w:multiLevelType w:val="hybridMultilevel"/>
    <w:tmpl w:val="44946DCC"/>
    <w:lvl w:ilvl="0" w:tplc="0B1453A6">
      <w:start w:val="1"/>
      <w:numFmt w:val="lowerLetter"/>
      <w:pStyle w:val="ListeNrniv2"/>
      <w:lvlText w:val="%1."/>
      <w:lvlJc w:val="left"/>
      <w:pPr>
        <w:ind w:left="1060" w:hanging="360"/>
      </w:pPr>
    </w:lvl>
    <w:lvl w:ilvl="1" w:tplc="04140019" w:tentative="1">
      <w:start w:val="1"/>
      <w:numFmt w:val="lowerLetter"/>
      <w:lvlText w:val="%2."/>
      <w:lvlJc w:val="left"/>
      <w:pPr>
        <w:ind w:left="1780" w:hanging="360"/>
      </w:pPr>
    </w:lvl>
    <w:lvl w:ilvl="2" w:tplc="0414001B" w:tentative="1">
      <w:start w:val="1"/>
      <w:numFmt w:val="lowerRoman"/>
      <w:lvlText w:val="%3."/>
      <w:lvlJc w:val="right"/>
      <w:pPr>
        <w:ind w:left="2500" w:hanging="180"/>
      </w:pPr>
    </w:lvl>
    <w:lvl w:ilvl="3" w:tplc="0414000F" w:tentative="1">
      <w:start w:val="1"/>
      <w:numFmt w:val="decimal"/>
      <w:lvlText w:val="%4."/>
      <w:lvlJc w:val="left"/>
      <w:pPr>
        <w:ind w:left="3220" w:hanging="360"/>
      </w:pPr>
    </w:lvl>
    <w:lvl w:ilvl="4" w:tplc="04140019" w:tentative="1">
      <w:start w:val="1"/>
      <w:numFmt w:val="lowerLetter"/>
      <w:lvlText w:val="%5."/>
      <w:lvlJc w:val="left"/>
      <w:pPr>
        <w:ind w:left="3940" w:hanging="360"/>
      </w:pPr>
    </w:lvl>
    <w:lvl w:ilvl="5" w:tplc="0414001B" w:tentative="1">
      <w:start w:val="1"/>
      <w:numFmt w:val="lowerRoman"/>
      <w:lvlText w:val="%6."/>
      <w:lvlJc w:val="right"/>
      <w:pPr>
        <w:ind w:left="4660" w:hanging="180"/>
      </w:pPr>
    </w:lvl>
    <w:lvl w:ilvl="6" w:tplc="0414000F" w:tentative="1">
      <w:start w:val="1"/>
      <w:numFmt w:val="decimal"/>
      <w:lvlText w:val="%7."/>
      <w:lvlJc w:val="left"/>
      <w:pPr>
        <w:ind w:left="5380" w:hanging="360"/>
      </w:pPr>
    </w:lvl>
    <w:lvl w:ilvl="7" w:tplc="04140019" w:tentative="1">
      <w:start w:val="1"/>
      <w:numFmt w:val="lowerLetter"/>
      <w:lvlText w:val="%8."/>
      <w:lvlJc w:val="left"/>
      <w:pPr>
        <w:ind w:left="6100" w:hanging="360"/>
      </w:pPr>
    </w:lvl>
    <w:lvl w:ilvl="8" w:tplc="0414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6A9A6B12"/>
    <w:multiLevelType w:val="hybridMultilevel"/>
    <w:tmpl w:val="69020DD8"/>
    <w:lvl w:ilvl="0" w:tplc="72663E80">
      <w:start w:val="1"/>
      <w:numFmt w:val="bullet"/>
      <w:pStyle w:val="Liste1Tabell-faktateks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2045249506">
    <w:abstractNumId w:val="1"/>
  </w:num>
  <w:num w:numId="2" w16cid:durableId="1940024282">
    <w:abstractNumId w:val="4"/>
  </w:num>
  <w:num w:numId="3" w16cid:durableId="1911306692">
    <w:abstractNumId w:val="6"/>
  </w:num>
  <w:num w:numId="4" w16cid:durableId="1511873034">
    <w:abstractNumId w:val="0"/>
  </w:num>
  <w:num w:numId="5" w16cid:durableId="2086612465">
    <w:abstractNumId w:val="3"/>
  </w:num>
  <w:num w:numId="6" w16cid:durableId="1176650031">
    <w:abstractNumId w:val="7"/>
  </w:num>
  <w:num w:numId="7" w16cid:durableId="1702247908">
    <w:abstractNumId w:val="2"/>
  </w:num>
  <w:num w:numId="8" w16cid:durableId="1919552401">
    <w:abstractNumId w:val="5"/>
  </w:num>
  <w:num w:numId="9" w16cid:durableId="1639843801">
    <w:abstractNumId w:val="5"/>
  </w:num>
  <w:num w:numId="10" w16cid:durableId="1670139929">
    <w:abstractNumId w:val="5"/>
  </w:num>
  <w:num w:numId="11" w16cid:durableId="28115049">
    <w:abstractNumId w:val="5"/>
  </w:num>
  <w:num w:numId="12" w16cid:durableId="318119553">
    <w:abstractNumId w:val="5"/>
  </w:num>
  <w:num w:numId="13" w16cid:durableId="1241522934">
    <w:abstractNumId w:val="5"/>
  </w:num>
  <w:num w:numId="14" w16cid:durableId="1083644473">
    <w:abstractNumId w:val="5"/>
  </w:num>
  <w:num w:numId="15" w16cid:durableId="1947273907">
    <w:abstractNumId w:val="5"/>
  </w:num>
  <w:num w:numId="16" w16cid:durableId="40788981">
    <w:abstractNumId w:val="5"/>
  </w:num>
  <w:num w:numId="17" w16cid:durableId="168180871">
    <w:abstractNumId w:val="8"/>
  </w:num>
  <w:num w:numId="18" w16cid:durableId="1511529559">
    <w:abstractNumId w:val="8"/>
  </w:num>
  <w:num w:numId="19" w16cid:durableId="1539009735">
    <w:abstractNumId w:val="5"/>
  </w:num>
  <w:num w:numId="20" w16cid:durableId="975186806">
    <w:abstractNumId w:val="5"/>
  </w:num>
  <w:num w:numId="21" w16cid:durableId="2096245464">
    <w:abstractNumId w:val="5"/>
  </w:num>
  <w:num w:numId="22" w16cid:durableId="20369970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84"/>
    <w:rsid w:val="00003273"/>
    <w:rsid w:val="00011E54"/>
    <w:rsid w:val="000128AB"/>
    <w:rsid w:val="00024ECC"/>
    <w:rsid w:val="0002692F"/>
    <w:rsid w:val="00035B01"/>
    <w:rsid w:val="000414CF"/>
    <w:rsid w:val="00042337"/>
    <w:rsid w:val="0005268E"/>
    <w:rsid w:val="00072D52"/>
    <w:rsid w:val="00074667"/>
    <w:rsid w:val="00097717"/>
    <w:rsid w:val="000A6916"/>
    <w:rsid w:val="000C158F"/>
    <w:rsid w:val="000C244D"/>
    <w:rsid w:val="000C4B98"/>
    <w:rsid w:val="000E3310"/>
    <w:rsid w:val="000E3365"/>
    <w:rsid w:val="001015B3"/>
    <w:rsid w:val="00117594"/>
    <w:rsid w:val="00122098"/>
    <w:rsid w:val="00124823"/>
    <w:rsid w:val="0013229B"/>
    <w:rsid w:val="00133851"/>
    <w:rsid w:val="00135977"/>
    <w:rsid w:val="0015177E"/>
    <w:rsid w:val="001557A3"/>
    <w:rsid w:val="001562EB"/>
    <w:rsid w:val="00156D65"/>
    <w:rsid w:val="001610F1"/>
    <w:rsid w:val="001865C9"/>
    <w:rsid w:val="00197E9D"/>
    <w:rsid w:val="001C44DC"/>
    <w:rsid w:val="001E154E"/>
    <w:rsid w:val="001E2B47"/>
    <w:rsid w:val="001E3A2A"/>
    <w:rsid w:val="001F3F12"/>
    <w:rsid w:val="001F551F"/>
    <w:rsid w:val="00200D5B"/>
    <w:rsid w:val="00210262"/>
    <w:rsid w:val="002112F6"/>
    <w:rsid w:val="00212C8B"/>
    <w:rsid w:val="00216120"/>
    <w:rsid w:val="00233B15"/>
    <w:rsid w:val="002612AC"/>
    <w:rsid w:val="002670FC"/>
    <w:rsid w:val="00277816"/>
    <w:rsid w:val="00286841"/>
    <w:rsid w:val="0029123B"/>
    <w:rsid w:val="0029341F"/>
    <w:rsid w:val="002952CA"/>
    <w:rsid w:val="00297B46"/>
    <w:rsid w:val="002A1EB4"/>
    <w:rsid w:val="002A25E8"/>
    <w:rsid w:val="002B1ABB"/>
    <w:rsid w:val="002C610A"/>
    <w:rsid w:val="002D4CEA"/>
    <w:rsid w:val="002E0230"/>
    <w:rsid w:val="0031496C"/>
    <w:rsid w:val="00316E71"/>
    <w:rsid w:val="00333B19"/>
    <w:rsid w:val="0034263E"/>
    <w:rsid w:val="00344754"/>
    <w:rsid w:val="003537BD"/>
    <w:rsid w:val="00353E76"/>
    <w:rsid w:val="00354DC2"/>
    <w:rsid w:val="0036219A"/>
    <w:rsid w:val="0038359F"/>
    <w:rsid w:val="003A65B9"/>
    <w:rsid w:val="003B5839"/>
    <w:rsid w:val="003C3080"/>
    <w:rsid w:val="003C49FB"/>
    <w:rsid w:val="003C6B5B"/>
    <w:rsid w:val="003D315D"/>
    <w:rsid w:val="003D5FA0"/>
    <w:rsid w:val="003E0A9A"/>
    <w:rsid w:val="00413D9D"/>
    <w:rsid w:val="00421D49"/>
    <w:rsid w:val="00423CE6"/>
    <w:rsid w:val="00437BAA"/>
    <w:rsid w:val="0044463E"/>
    <w:rsid w:val="00444820"/>
    <w:rsid w:val="004479F0"/>
    <w:rsid w:val="00452CB6"/>
    <w:rsid w:val="00463CE1"/>
    <w:rsid w:val="00480522"/>
    <w:rsid w:val="0048155D"/>
    <w:rsid w:val="00490840"/>
    <w:rsid w:val="00496C92"/>
    <w:rsid w:val="004B0DC4"/>
    <w:rsid w:val="004B36DA"/>
    <w:rsid w:val="004B42D3"/>
    <w:rsid w:val="004B5D77"/>
    <w:rsid w:val="004C2ED9"/>
    <w:rsid w:val="004C45AD"/>
    <w:rsid w:val="004F3354"/>
    <w:rsid w:val="00522365"/>
    <w:rsid w:val="00547D16"/>
    <w:rsid w:val="00562C5D"/>
    <w:rsid w:val="00591741"/>
    <w:rsid w:val="005924DF"/>
    <w:rsid w:val="00595E61"/>
    <w:rsid w:val="005A1BBC"/>
    <w:rsid w:val="005A5FAD"/>
    <w:rsid w:val="005C2466"/>
    <w:rsid w:val="005C4962"/>
    <w:rsid w:val="005D2249"/>
    <w:rsid w:val="005E5B68"/>
    <w:rsid w:val="005F5B02"/>
    <w:rsid w:val="00604EF2"/>
    <w:rsid w:val="00611AD2"/>
    <w:rsid w:val="00617B7E"/>
    <w:rsid w:val="006213CB"/>
    <w:rsid w:val="00622760"/>
    <w:rsid w:val="00626AA3"/>
    <w:rsid w:val="00630C10"/>
    <w:rsid w:val="00631101"/>
    <w:rsid w:val="006351B7"/>
    <w:rsid w:val="00636941"/>
    <w:rsid w:val="00663C15"/>
    <w:rsid w:val="00664733"/>
    <w:rsid w:val="0067229C"/>
    <w:rsid w:val="00677ED2"/>
    <w:rsid w:val="00680A11"/>
    <w:rsid w:val="00681389"/>
    <w:rsid w:val="0069429E"/>
    <w:rsid w:val="006954C2"/>
    <w:rsid w:val="006B7DDC"/>
    <w:rsid w:val="006C1951"/>
    <w:rsid w:val="006F0405"/>
    <w:rsid w:val="006F29B5"/>
    <w:rsid w:val="006F495F"/>
    <w:rsid w:val="00705E94"/>
    <w:rsid w:val="00732094"/>
    <w:rsid w:val="0076516B"/>
    <w:rsid w:val="007F6059"/>
    <w:rsid w:val="00813DC7"/>
    <w:rsid w:val="00816064"/>
    <w:rsid w:val="008304E0"/>
    <w:rsid w:val="008461FC"/>
    <w:rsid w:val="008464B1"/>
    <w:rsid w:val="00854519"/>
    <w:rsid w:val="00880EDA"/>
    <w:rsid w:val="008849CB"/>
    <w:rsid w:val="00885FD8"/>
    <w:rsid w:val="008B0B81"/>
    <w:rsid w:val="008D5C10"/>
    <w:rsid w:val="008D6CFA"/>
    <w:rsid w:val="008E0EE8"/>
    <w:rsid w:val="008F4CF0"/>
    <w:rsid w:val="00912187"/>
    <w:rsid w:val="0092466C"/>
    <w:rsid w:val="00937574"/>
    <w:rsid w:val="00953405"/>
    <w:rsid w:val="009538F4"/>
    <w:rsid w:val="00962E39"/>
    <w:rsid w:val="00962EDC"/>
    <w:rsid w:val="00976495"/>
    <w:rsid w:val="00977E8B"/>
    <w:rsid w:val="0099458C"/>
    <w:rsid w:val="009B4E9A"/>
    <w:rsid w:val="009C1A0F"/>
    <w:rsid w:val="009C28DC"/>
    <w:rsid w:val="009D0538"/>
    <w:rsid w:val="009E1883"/>
    <w:rsid w:val="009F1501"/>
    <w:rsid w:val="00A00728"/>
    <w:rsid w:val="00A24CDB"/>
    <w:rsid w:val="00A26750"/>
    <w:rsid w:val="00A32DC3"/>
    <w:rsid w:val="00A867C4"/>
    <w:rsid w:val="00AA478F"/>
    <w:rsid w:val="00AA59A9"/>
    <w:rsid w:val="00AC58E7"/>
    <w:rsid w:val="00AD2B85"/>
    <w:rsid w:val="00AE09E6"/>
    <w:rsid w:val="00AF400A"/>
    <w:rsid w:val="00AF62B6"/>
    <w:rsid w:val="00B2492A"/>
    <w:rsid w:val="00B3685E"/>
    <w:rsid w:val="00B413AA"/>
    <w:rsid w:val="00B441DB"/>
    <w:rsid w:val="00B455E4"/>
    <w:rsid w:val="00B64B7E"/>
    <w:rsid w:val="00B77672"/>
    <w:rsid w:val="00B801FC"/>
    <w:rsid w:val="00B86A40"/>
    <w:rsid w:val="00B96653"/>
    <w:rsid w:val="00BB315C"/>
    <w:rsid w:val="00BB524A"/>
    <w:rsid w:val="00BB780D"/>
    <w:rsid w:val="00BC6FA7"/>
    <w:rsid w:val="00BD64AD"/>
    <w:rsid w:val="00BE6391"/>
    <w:rsid w:val="00BF4CEE"/>
    <w:rsid w:val="00C10AFE"/>
    <w:rsid w:val="00C270E9"/>
    <w:rsid w:val="00C33C3C"/>
    <w:rsid w:val="00C405B8"/>
    <w:rsid w:val="00C44386"/>
    <w:rsid w:val="00C5058A"/>
    <w:rsid w:val="00C679C7"/>
    <w:rsid w:val="00C756EE"/>
    <w:rsid w:val="00C802E2"/>
    <w:rsid w:val="00C806B4"/>
    <w:rsid w:val="00CA1A61"/>
    <w:rsid w:val="00CB3EB6"/>
    <w:rsid w:val="00CC5196"/>
    <w:rsid w:val="00CC6ACC"/>
    <w:rsid w:val="00CE09AD"/>
    <w:rsid w:val="00CE41A1"/>
    <w:rsid w:val="00D12590"/>
    <w:rsid w:val="00D147E4"/>
    <w:rsid w:val="00D213BC"/>
    <w:rsid w:val="00D31EF6"/>
    <w:rsid w:val="00D33F11"/>
    <w:rsid w:val="00D35113"/>
    <w:rsid w:val="00D40365"/>
    <w:rsid w:val="00D41031"/>
    <w:rsid w:val="00D57546"/>
    <w:rsid w:val="00D6521F"/>
    <w:rsid w:val="00D84C6C"/>
    <w:rsid w:val="00D85089"/>
    <w:rsid w:val="00D93F81"/>
    <w:rsid w:val="00DA7AA2"/>
    <w:rsid w:val="00DA7FFD"/>
    <w:rsid w:val="00DB0C48"/>
    <w:rsid w:val="00DB4B28"/>
    <w:rsid w:val="00DB5554"/>
    <w:rsid w:val="00DC5382"/>
    <w:rsid w:val="00DE1B55"/>
    <w:rsid w:val="00DF6537"/>
    <w:rsid w:val="00E01C20"/>
    <w:rsid w:val="00E102AE"/>
    <w:rsid w:val="00E13322"/>
    <w:rsid w:val="00E1795A"/>
    <w:rsid w:val="00E3055E"/>
    <w:rsid w:val="00E329AC"/>
    <w:rsid w:val="00E56448"/>
    <w:rsid w:val="00E61275"/>
    <w:rsid w:val="00E753AA"/>
    <w:rsid w:val="00E837B4"/>
    <w:rsid w:val="00E90660"/>
    <w:rsid w:val="00E97827"/>
    <w:rsid w:val="00EA7CC2"/>
    <w:rsid w:val="00EB3460"/>
    <w:rsid w:val="00EC3454"/>
    <w:rsid w:val="00EC7AC2"/>
    <w:rsid w:val="00ED327C"/>
    <w:rsid w:val="00ED4220"/>
    <w:rsid w:val="00ED458D"/>
    <w:rsid w:val="00ED557D"/>
    <w:rsid w:val="00EE12BF"/>
    <w:rsid w:val="00EE3D98"/>
    <w:rsid w:val="00EF74BF"/>
    <w:rsid w:val="00F1634E"/>
    <w:rsid w:val="00F17CD4"/>
    <w:rsid w:val="00F403FE"/>
    <w:rsid w:val="00F54C84"/>
    <w:rsid w:val="00F57771"/>
    <w:rsid w:val="00F619A9"/>
    <w:rsid w:val="00F85AAE"/>
    <w:rsid w:val="00F912A9"/>
    <w:rsid w:val="00F9597F"/>
    <w:rsid w:val="00FA3ABB"/>
    <w:rsid w:val="00FA55BF"/>
    <w:rsid w:val="00FB6F4B"/>
    <w:rsid w:val="00FC222A"/>
    <w:rsid w:val="00FC37F1"/>
    <w:rsid w:val="00FC671F"/>
    <w:rsid w:val="00FF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F29017"/>
  <w15:chartTrackingRefBased/>
  <w15:docId w15:val="{5CD170B9-6376-45CE-83D6-44663128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uiPriority="4" w:qFormat="1"/>
    <w:lsdException w:name="heading 5" w:semiHidden="1" w:uiPriority="5" w:qFormat="1"/>
    <w:lsdException w:name="heading 6" w:semiHidden="1" w:uiPriority="30" w:qFormat="1"/>
    <w:lsdException w:name="heading 7" w:semiHidden="1" w:uiPriority="30" w:qFormat="1"/>
    <w:lsdException w:name="heading 8" w:semiHidden="1" w:uiPriority="30" w:qFormat="1"/>
    <w:lsdException w:name="heading 9" w:semiHidden="1" w:uiPriority="3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0" w:unhideWhenUsed="1"/>
    <w:lsdException w:name="toc 2" w:semiHidden="1" w:uiPriority="50" w:unhideWhenUsed="1"/>
    <w:lsdException w:name="toc 3" w:semiHidden="1" w:uiPriority="50" w:unhideWhenUsed="1"/>
    <w:lsdException w:name="toc 4" w:semiHidden="1" w:uiPriority="50" w:unhideWhenUsed="1"/>
    <w:lsdException w:name="toc 5" w:semiHidden="1" w:uiPriority="50" w:unhideWhenUsed="1"/>
    <w:lsdException w:name="toc 6" w:semiHidden="1" w:uiPriority="50" w:unhideWhenUsed="1"/>
    <w:lsdException w:name="toc 7" w:semiHidden="1" w:uiPriority="50" w:unhideWhenUsed="1"/>
    <w:lsdException w:name="toc 8" w:semiHidden="1" w:uiPriority="50" w:unhideWhenUsed="1"/>
    <w:lsdException w:name="toc 9" w:semiHidden="1" w:uiPriority="50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6" w:unhideWhenUsed="1" w:qFormat="1"/>
    <w:lsdException w:name="table of figures" w:semiHidden="1" w:unhideWhenUsed="1"/>
    <w:lsdException w:name="envelope return" w:semiHidden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uiPriority="28" w:qFormat="1"/>
    <w:lsdException w:name="Emphasis" w:uiPriority="3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4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0"/>
    <w:lsdException w:name="Intense Emphasis" w:uiPriority="32"/>
    <w:lsdException w:name="Subtle Reference" w:uiPriority="42"/>
    <w:lsdException w:name="Intense Reference" w:uiPriority="43"/>
    <w:lsdException w:name="Book Title" w:uiPriority="44"/>
    <w:lsdException w:name="Bibliography" w:semiHidden="1" w:uiPriority="48" w:unhideWhenUsed="1"/>
    <w:lsdException w:name="TOC Heading" w:semiHidden="1" w:uiPriority="5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C84"/>
    <w:pPr>
      <w:spacing w:after="160" w:line="259" w:lineRule="auto"/>
    </w:pPr>
    <w:rPr>
      <w:kern w:val="2"/>
      <w14:ligatures w14:val="standardContextual"/>
    </w:rPr>
  </w:style>
  <w:style w:type="paragraph" w:styleId="Heading1">
    <w:name w:val="heading 1"/>
    <w:next w:val="Normal"/>
    <w:link w:val="Heading1Char"/>
    <w:uiPriority w:val="1"/>
    <w:qFormat/>
    <w:rsid w:val="00F619A9"/>
    <w:pPr>
      <w:keepNext/>
      <w:numPr>
        <w:numId w:val="22"/>
      </w:numPr>
      <w:spacing w:before="280" w:after="120" w:line="240" w:lineRule="auto"/>
      <w:outlineLvl w:val="0"/>
    </w:pPr>
    <w:rPr>
      <w:rFonts w:ascii="Arial Bold" w:eastAsia="Times New Roman" w:hAnsi="Arial Bold" w:cs="Arial"/>
      <w:bCs/>
      <w:color w:val="282828" w:themeColor="text1"/>
      <w:kern w:val="32"/>
      <w:sz w:val="36"/>
      <w:szCs w:val="32"/>
    </w:rPr>
  </w:style>
  <w:style w:type="paragraph" w:styleId="Heading2">
    <w:name w:val="heading 2"/>
    <w:next w:val="Normal"/>
    <w:link w:val="Heading2Char"/>
    <w:uiPriority w:val="2"/>
    <w:qFormat/>
    <w:rsid w:val="00F619A9"/>
    <w:pPr>
      <w:keepNext/>
      <w:numPr>
        <w:ilvl w:val="1"/>
        <w:numId w:val="22"/>
      </w:numPr>
      <w:tabs>
        <w:tab w:val="num" w:pos="794"/>
      </w:tabs>
      <w:spacing w:before="280" w:after="0" w:line="240" w:lineRule="auto"/>
      <w:outlineLvl w:val="1"/>
    </w:pPr>
    <w:rPr>
      <w:rFonts w:ascii="Arial Bold" w:eastAsia="Times New Roman" w:hAnsi="Arial Bold" w:cs="Arial"/>
      <w:bCs/>
      <w:color w:val="282828" w:themeColor="text1"/>
      <w:kern w:val="32"/>
      <w:sz w:val="32"/>
      <w:szCs w:val="32"/>
    </w:rPr>
  </w:style>
  <w:style w:type="paragraph" w:styleId="Heading3">
    <w:name w:val="heading 3"/>
    <w:next w:val="Normal"/>
    <w:link w:val="Heading3Char"/>
    <w:uiPriority w:val="3"/>
    <w:qFormat/>
    <w:rsid w:val="00F619A9"/>
    <w:pPr>
      <w:keepNext/>
      <w:numPr>
        <w:ilvl w:val="2"/>
        <w:numId w:val="22"/>
      </w:numPr>
      <w:spacing w:before="280" w:after="0" w:line="240" w:lineRule="auto"/>
      <w:outlineLvl w:val="2"/>
    </w:pPr>
    <w:rPr>
      <w:rFonts w:ascii="Arial Bold" w:eastAsia="Times New Roman" w:hAnsi="Arial Bold" w:cs="Arial"/>
      <w:bCs/>
      <w:color w:val="282828" w:themeColor="text1"/>
      <w:kern w:val="32"/>
      <w:sz w:val="26"/>
      <w:szCs w:val="32"/>
    </w:rPr>
  </w:style>
  <w:style w:type="paragraph" w:styleId="Heading4">
    <w:name w:val="heading 4"/>
    <w:next w:val="Normal"/>
    <w:link w:val="Heading4Char"/>
    <w:uiPriority w:val="4"/>
    <w:qFormat/>
    <w:rsid w:val="00F619A9"/>
    <w:pPr>
      <w:keepNext/>
      <w:numPr>
        <w:ilvl w:val="3"/>
        <w:numId w:val="22"/>
      </w:numPr>
      <w:spacing w:before="280" w:after="0" w:line="240" w:lineRule="auto"/>
      <w:outlineLvl w:val="3"/>
    </w:pPr>
    <w:rPr>
      <w:rFonts w:ascii="Arial Bold" w:eastAsia="Times New Roman" w:hAnsi="Arial Bold" w:cs="Arial"/>
      <w:bCs/>
      <w:color w:val="282828" w:themeColor="text1"/>
      <w:kern w:val="32"/>
      <w:szCs w:val="32"/>
    </w:rPr>
  </w:style>
  <w:style w:type="paragraph" w:styleId="Heading5">
    <w:name w:val="heading 5"/>
    <w:basedOn w:val="Heading4"/>
    <w:next w:val="Normal"/>
    <w:link w:val="Heading5Char"/>
    <w:uiPriority w:val="5"/>
    <w:qFormat/>
    <w:rsid w:val="00F619A9"/>
    <w:pPr>
      <w:keepLines/>
      <w:numPr>
        <w:ilvl w:val="4"/>
      </w:numPr>
      <w:outlineLvl w:val="4"/>
    </w:pPr>
    <w:rPr>
      <w:rFonts w:asciiTheme="majorHAnsi" w:eastAsiaTheme="majorEastAsia" w:hAnsiTheme="majorHAnsi" w:cstheme="majorBidi"/>
      <w:color w:val="555555"/>
    </w:rPr>
  </w:style>
  <w:style w:type="paragraph" w:styleId="Heading6">
    <w:name w:val="heading 6"/>
    <w:basedOn w:val="Normal"/>
    <w:next w:val="Normal"/>
    <w:link w:val="Heading6Char"/>
    <w:uiPriority w:val="30"/>
    <w:semiHidden/>
    <w:qFormat/>
    <w:rsid w:val="00F54C84"/>
    <w:pPr>
      <w:keepNext/>
      <w:keepLines/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40" w:after="0" w:line="240" w:lineRule="auto"/>
      <w:outlineLvl w:val="5"/>
    </w:pPr>
    <w:rPr>
      <w:rFonts w:eastAsiaTheme="majorEastAsia" w:cstheme="majorBidi"/>
      <w:i/>
      <w:iCs/>
      <w:color w:val="737373" w:themeColor="text1" w:themeTint="A6"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rsid w:val="00F54C84"/>
    <w:pPr>
      <w:keepNext/>
      <w:keepLines/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40" w:after="0" w:line="240" w:lineRule="auto"/>
      <w:outlineLvl w:val="6"/>
    </w:pPr>
    <w:rPr>
      <w:rFonts w:eastAsiaTheme="majorEastAsia" w:cstheme="majorBidi"/>
      <w:color w:val="737373" w:themeColor="text1" w:themeTint="A6"/>
      <w:kern w:val="0"/>
      <w14:ligatures w14:val="none"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rsid w:val="00F54C84"/>
    <w:pPr>
      <w:keepNext/>
      <w:keepLines/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after="0" w:line="240" w:lineRule="auto"/>
      <w:outlineLvl w:val="7"/>
    </w:pPr>
    <w:rPr>
      <w:rFonts w:eastAsiaTheme="majorEastAsia" w:cstheme="majorBidi"/>
      <w:i/>
      <w:iCs/>
      <w:color w:val="484848" w:themeColor="text1" w:themeTint="D8"/>
      <w:kern w:val="0"/>
      <w14:ligatures w14:val="none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rsid w:val="00F54C84"/>
    <w:pPr>
      <w:keepNext/>
      <w:keepLines/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after="0" w:line="240" w:lineRule="auto"/>
      <w:outlineLvl w:val="8"/>
    </w:pPr>
    <w:rPr>
      <w:rFonts w:eastAsiaTheme="majorEastAsia" w:cstheme="majorBidi"/>
      <w:color w:val="484848" w:themeColor="text1" w:themeTint="D8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120" w:after="240" w:line="240" w:lineRule="auto"/>
    </w:pPr>
    <w:rPr>
      <w:rFonts w:asciiTheme="majorHAnsi" w:hAnsiTheme="majorHAnsi"/>
      <w:kern w:val="0"/>
      <w14:ligatures w14:val="none"/>
    </w:rPr>
  </w:style>
  <w:style w:type="paragraph" w:styleId="Closing">
    <w:name w:val="Closing"/>
    <w:basedOn w:val="EnvelopeAddress"/>
    <w:link w:val="ClosingChar"/>
    <w:uiPriority w:val="99"/>
    <w:semiHidden/>
    <w:pPr>
      <w:keepNext/>
      <w:keepLines/>
      <w:tabs>
        <w:tab w:val="left" w:pos="5086"/>
      </w:tabs>
    </w:pPr>
    <w:rPr>
      <w:rFonts w:asciiTheme="minorHAnsi" w:hAnsiTheme="minorHAnsi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1F551F"/>
  </w:style>
  <w:style w:type="paragraph" w:styleId="BodyText">
    <w:name w:val="Body Text"/>
    <w:basedOn w:val="Normal"/>
    <w:link w:val="BodyTextChar"/>
    <w:uiPriority w:val="99"/>
    <w:semiHidden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120" w:after="240" w:line="240" w:lineRule="auto"/>
    </w:pPr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F551F"/>
  </w:style>
  <w:style w:type="paragraph" w:styleId="Title">
    <w:name w:val="Title"/>
    <w:basedOn w:val="Normal"/>
    <w:next w:val="Normal"/>
    <w:link w:val="TitleChar"/>
    <w:uiPriority w:val="30"/>
    <w:semiHidden/>
    <w:qFormat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120" w:after="24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  <w14:ligatures w14:val="none"/>
    </w:rPr>
  </w:style>
  <w:style w:type="character" w:customStyle="1" w:styleId="TitleChar">
    <w:name w:val="Title Char"/>
    <w:basedOn w:val="DefaultParagraphFont"/>
    <w:link w:val="Title"/>
    <w:uiPriority w:val="30"/>
    <w:semiHidden/>
    <w:rsid w:val="001F551F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30"/>
    <w:semiHidden/>
    <w:qFormat/>
    <w:pPr>
      <w:numPr>
        <w:ilvl w:val="1"/>
      </w:num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120" w:after="240" w:line="240" w:lineRule="auto"/>
    </w:pPr>
    <w:rPr>
      <w:rFonts w:asciiTheme="majorHAnsi" w:eastAsiaTheme="majorEastAsia" w:hAnsiTheme="majorHAnsi" w:cstheme="majorBidi"/>
      <w:i/>
      <w:iCs/>
      <w:spacing w:val="15"/>
      <w:kern w:val="0"/>
      <w:szCs w:val="24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30"/>
    <w:semiHidden/>
    <w:rsid w:val="001F551F"/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F619A9"/>
    <w:rPr>
      <w:rFonts w:ascii="Arial Bold" w:eastAsia="Times New Roman" w:hAnsi="Arial Bold" w:cs="Arial"/>
      <w:bCs/>
      <w:color w:val="282828" w:themeColor="text1"/>
      <w:kern w:val="32"/>
      <w:sz w:val="36"/>
      <w:szCs w:val="32"/>
    </w:rPr>
  </w:style>
  <w:style w:type="character" w:customStyle="1" w:styleId="Heading2Char">
    <w:name w:val="Heading 2 Char"/>
    <w:basedOn w:val="Heading1Char"/>
    <w:link w:val="Heading2"/>
    <w:uiPriority w:val="2"/>
    <w:rsid w:val="00F619A9"/>
    <w:rPr>
      <w:rFonts w:ascii="Arial Bold" w:eastAsia="Times New Roman" w:hAnsi="Arial Bold" w:cs="Arial"/>
      <w:bCs/>
      <w:color w:val="282828" w:themeColor="text1"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center" w:pos="4536"/>
        <w:tab w:val="right" w:pos="9072"/>
      </w:tabs>
      <w:spacing w:before="120" w:after="24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F551F"/>
  </w:style>
  <w:style w:type="paragraph" w:styleId="Footer">
    <w:name w:val="footer"/>
    <w:basedOn w:val="Normal"/>
    <w:link w:val="FooterChar"/>
    <w:uiPriority w:val="99"/>
    <w:semiHidden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center" w:pos="4536"/>
        <w:tab w:val="right" w:pos="9072"/>
      </w:tabs>
      <w:spacing w:before="120" w:after="240" w:line="300" w:lineRule="auto"/>
    </w:pPr>
    <w:rPr>
      <w:rFonts w:asciiTheme="majorHAnsi" w:hAnsiTheme="majorHAnsi"/>
      <w:kern w:val="0"/>
      <w:sz w:val="16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F551F"/>
    <w:rPr>
      <w:rFonts w:asciiTheme="majorHAnsi" w:hAnsiTheme="majorHAnsi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120" w:after="24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5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Hyperlink">
    <w:name w:val="Hyperlink"/>
    <w:basedOn w:val="DefaultParagraphFont"/>
    <w:uiPriority w:val="99"/>
    <w:semiHidden/>
    <w:rsid w:val="009F1501"/>
    <w:rPr>
      <w:color w:val="117B8C" w:themeColor="hyperlink"/>
      <w:u w:val="single"/>
    </w:rPr>
  </w:style>
  <w:style w:type="character" w:customStyle="1" w:styleId="Heading3Char">
    <w:name w:val="Heading 3 Char"/>
    <w:basedOn w:val="Heading2Char"/>
    <w:link w:val="Heading3"/>
    <w:uiPriority w:val="3"/>
    <w:rsid w:val="00F619A9"/>
    <w:rPr>
      <w:rFonts w:ascii="Arial Bold" w:eastAsia="Times New Roman" w:hAnsi="Arial Bold" w:cs="Arial"/>
      <w:bCs/>
      <w:color w:val="282828" w:themeColor="text1"/>
      <w:kern w:val="32"/>
      <w:sz w:val="26"/>
      <w:szCs w:val="32"/>
    </w:rPr>
  </w:style>
  <w:style w:type="character" w:customStyle="1" w:styleId="Heading4Char">
    <w:name w:val="Heading 4 Char"/>
    <w:basedOn w:val="DefaultParagraphFont"/>
    <w:link w:val="Heading4"/>
    <w:uiPriority w:val="4"/>
    <w:rsid w:val="00F619A9"/>
    <w:rPr>
      <w:rFonts w:ascii="Arial Bold" w:eastAsia="Times New Roman" w:hAnsi="Arial Bold" w:cs="Arial"/>
      <w:bCs/>
      <w:color w:val="282828" w:themeColor="text1"/>
      <w:kern w:val="32"/>
      <w:szCs w:val="32"/>
    </w:rPr>
  </w:style>
  <w:style w:type="paragraph" w:customStyle="1" w:styleId="Adressefelt">
    <w:name w:val="Adressefelt"/>
    <w:link w:val="AdressefeltTegn"/>
    <w:autoRedefine/>
    <w:uiPriority w:val="25"/>
    <w:qFormat/>
    <w:rsid w:val="001C44DC"/>
    <w:pPr>
      <w:tabs>
        <w:tab w:val="right" w:pos="4423"/>
      </w:tabs>
      <w:spacing w:after="0" w:line="240" w:lineRule="auto"/>
    </w:pPr>
    <w:rPr>
      <w:rFonts w:cstheme="majorHAnsi"/>
      <w:sz w:val="20"/>
      <w:szCs w:val="21"/>
    </w:rPr>
  </w:style>
  <w:style w:type="paragraph" w:customStyle="1" w:styleId="Brdtekst1">
    <w:name w:val="Brødtekst1"/>
    <w:basedOn w:val="Normal"/>
    <w:uiPriority w:val="30"/>
    <w:semiHidden/>
    <w:rsid w:val="006F495F"/>
  </w:style>
  <w:style w:type="paragraph" w:customStyle="1" w:styleId="uoffentlighet">
    <w:name w:val="uoffentlighet"/>
    <w:basedOn w:val="Normal"/>
    <w:uiPriority w:val="29"/>
    <w:semiHidden/>
    <w:pPr>
      <w:framePr w:hSpace="142" w:wrap="around" w:vAnchor="text" w:hAnchor="text" w:y="1"/>
    </w:pPr>
    <w:rPr>
      <w:rFonts w:asciiTheme="majorHAnsi" w:hAnsiTheme="majorHAnsi" w:cstheme="majorHAnsi"/>
      <w:sz w:val="18"/>
      <w:szCs w:val="18"/>
      <w:lang w:val="nn-NO"/>
    </w:rPr>
  </w:style>
  <w:style w:type="paragraph" w:customStyle="1" w:styleId="Tabelloverskrift">
    <w:name w:val="Tabelloverskrift"/>
    <w:basedOn w:val="Normal"/>
    <w:link w:val="TabelloverskriftTegn"/>
    <w:uiPriority w:val="30"/>
    <w:rsid w:val="00BE6391"/>
    <w:pPr>
      <w:spacing w:line="276" w:lineRule="auto"/>
    </w:pPr>
    <w:rPr>
      <w:rFonts w:asciiTheme="majorHAnsi" w:hAnsiTheme="majorHAnsi" w:cstheme="majorHAnsi"/>
      <w:b/>
      <w:caps/>
      <w:sz w:val="16"/>
      <w:szCs w:val="16"/>
      <w:lang w:val="nn-NO"/>
    </w:rPr>
  </w:style>
  <w:style w:type="character" w:customStyle="1" w:styleId="TabelloverskriftTegn">
    <w:name w:val="Tabelloverskrift Tegn"/>
    <w:basedOn w:val="DefaultParagraphFont"/>
    <w:link w:val="Tabelloverskrift"/>
    <w:uiPriority w:val="30"/>
    <w:rsid w:val="001F551F"/>
    <w:rPr>
      <w:rFonts w:asciiTheme="majorHAnsi" w:hAnsiTheme="majorHAnsi" w:cstheme="majorHAnsi"/>
      <w:b/>
      <w:caps/>
      <w:sz w:val="16"/>
      <w:szCs w:val="16"/>
      <w:lang w:val="nn-NO"/>
    </w:rPr>
  </w:style>
  <w:style w:type="paragraph" w:customStyle="1" w:styleId="Tabelllinjeto">
    <w:name w:val="Tabelllinjeto"/>
    <w:basedOn w:val="Normal"/>
    <w:link w:val="TabelllinjetoTegn"/>
    <w:uiPriority w:val="30"/>
    <w:rsid w:val="00622760"/>
    <w:rPr>
      <w:rFonts w:asciiTheme="majorHAnsi" w:hAnsiTheme="majorHAnsi"/>
      <w:sz w:val="18"/>
      <w:szCs w:val="18"/>
      <w:lang w:val="nn-NO"/>
    </w:rPr>
  </w:style>
  <w:style w:type="character" w:customStyle="1" w:styleId="TabelllinjetoTegn">
    <w:name w:val="Tabelllinjeto Tegn"/>
    <w:basedOn w:val="DefaultParagraphFont"/>
    <w:link w:val="Tabelllinjeto"/>
    <w:uiPriority w:val="30"/>
    <w:rsid w:val="001F551F"/>
    <w:rPr>
      <w:rFonts w:asciiTheme="majorHAnsi" w:hAnsiTheme="majorHAnsi"/>
      <w:sz w:val="18"/>
      <w:szCs w:val="18"/>
      <w:lang w:val="nn-NO"/>
    </w:rPr>
  </w:style>
  <w:style w:type="character" w:customStyle="1" w:styleId="StilLatinOverskrifterArial9pkt">
    <w:name w:val="Stil (Latin) +Overskrifter (Arial) 9 pkt"/>
    <w:basedOn w:val="DefaultParagraphFont"/>
    <w:uiPriority w:val="30"/>
    <w:rsid w:val="002952CA"/>
    <w:rPr>
      <w:rFonts w:asciiTheme="majorHAnsi" w:hAnsiTheme="majorHAnsi"/>
      <w:sz w:val="18"/>
    </w:rPr>
  </w:style>
  <w:style w:type="paragraph" w:customStyle="1" w:styleId="Overskrifttabell">
    <w:name w:val="Overskrifttabell"/>
    <w:basedOn w:val="Normal"/>
    <w:link w:val="OverskrifttabellTegn"/>
    <w:uiPriority w:val="30"/>
    <w:unhideWhenUsed/>
    <w:rsid w:val="002952CA"/>
    <w:pPr>
      <w:spacing w:line="276" w:lineRule="auto"/>
    </w:pPr>
    <w:rPr>
      <w:rFonts w:ascii="Arial" w:hAnsi="Arial" w:cstheme="majorHAnsi"/>
      <w:b/>
      <w:caps/>
      <w:sz w:val="16"/>
      <w:szCs w:val="16"/>
    </w:rPr>
  </w:style>
  <w:style w:type="character" w:customStyle="1" w:styleId="OverskrifttabellTegn">
    <w:name w:val="Overskrifttabell Tegn"/>
    <w:basedOn w:val="DefaultParagraphFont"/>
    <w:link w:val="Overskrifttabell"/>
    <w:uiPriority w:val="30"/>
    <w:rsid w:val="001F551F"/>
    <w:rPr>
      <w:rFonts w:ascii="Arial" w:hAnsi="Arial" w:cstheme="majorHAnsi"/>
      <w:b/>
      <w:caps/>
      <w:sz w:val="16"/>
      <w:szCs w:val="16"/>
    </w:rPr>
  </w:style>
  <w:style w:type="paragraph" w:customStyle="1" w:styleId="12k-arial11">
    <w:name w:val="12k-arial11"/>
    <w:basedOn w:val="Normal"/>
    <w:uiPriority w:val="30"/>
    <w:semiHidden/>
    <w:rsid w:val="00DB5554"/>
    <w:rPr>
      <w:rFonts w:ascii="Arial" w:eastAsia="Times New Roman" w:hAnsi="Arial" w:cs="Times New Roman"/>
      <w:szCs w:val="20"/>
      <w:lang w:eastAsia="nb-NO"/>
    </w:rPr>
  </w:style>
  <w:style w:type="paragraph" w:styleId="NoSpacing">
    <w:name w:val="No Spacing"/>
    <w:link w:val="NoSpacingChar"/>
    <w:uiPriority w:val="30"/>
    <w:unhideWhenUsed/>
    <w:rsid w:val="00200D5B"/>
    <w:pPr>
      <w:spacing w:after="0" w:line="240" w:lineRule="auto"/>
    </w:pPr>
    <w:rPr>
      <w:sz w:val="24"/>
    </w:rPr>
  </w:style>
  <w:style w:type="paragraph" w:customStyle="1" w:styleId="Faktatekst">
    <w:name w:val="Faktatekst"/>
    <w:basedOn w:val="NoSpacing"/>
    <w:link w:val="FaktatekstTegn"/>
    <w:uiPriority w:val="22"/>
    <w:qFormat/>
    <w:rsid w:val="00B455E4"/>
    <w:rPr>
      <w:sz w:val="16"/>
    </w:rPr>
  </w:style>
  <w:style w:type="character" w:customStyle="1" w:styleId="NoSpacingChar">
    <w:name w:val="No Spacing Char"/>
    <w:basedOn w:val="DefaultParagraphFont"/>
    <w:link w:val="NoSpacing"/>
    <w:uiPriority w:val="30"/>
    <w:rsid w:val="001F551F"/>
    <w:rPr>
      <w:sz w:val="24"/>
    </w:rPr>
  </w:style>
  <w:style w:type="character" w:customStyle="1" w:styleId="FaktatekstTegn">
    <w:name w:val="Faktatekst Tegn"/>
    <w:basedOn w:val="NoSpacingChar"/>
    <w:link w:val="Faktatekst"/>
    <w:uiPriority w:val="22"/>
    <w:rsid w:val="001F551F"/>
    <w:rPr>
      <w:sz w:val="16"/>
    </w:rPr>
  </w:style>
  <w:style w:type="paragraph" w:customStyle="1" w:styleId="FaktaTittel">
    <w:name w:val="FaktaTittel"/>
    <w:basedOn w:val="Faktatekst"/>
    <w:link w:val="FaktaTittelTegn"/>
    <w:uiPriority w:val="21"/>
    <w:qFormat/>
    <w:rsid w:val="00B455E4"/>
    <w:pPr>
      <w:spacing w:after="40"/>
    </w:pPr>
    <w:rPr>
      <w:rFonts w:asciiTheme="majorHAnsi" w:hAnsiTheme="majorHAnsi"/>
    </w:rPr>
  </w:style>
  <w:style w:type="character" w:customStyle="1" w:styleId="FaktaTittelTegn">
    <w:name w:val="FaktaTittel Tegn"/>
    <w:basedOn w:val="FaktatekstTegn"/>
    <w:link w:val="FaktaTittel"/>
    <w:uiPriority w:val="21"/>
    <w:rsid w:val="001F551F"/>
    <w:rPr>
      <w:rFonts w:asciiTheme="majorHAnsi" w:hAnsiTheme="majorHAnsi"/>
      <w:sz w:val="16"/>
    </w:rPr>
  </w:style>
  <w:style w:type="paragraph" w:styleId="ListParagraph">
    <w:name w:val="List Paragraph"/>
    <w:basedOn w:val="Normal"/>
    <w:link w:val="ListParagraphChar"/>
    <w:uiPriority w:val="7"/>
    <w:qFormat/>
    <w:rsid w:val="001E3A2A"/>
    <w:pPr>
      <w:numPr>
        <w:numId w:val="2"/>
      </w:num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80" w:after="80" w:line="240" w:lineRule="auto"/>
      <w:ind w:left="340" w:hanging="340"/>
    </w:pPr>
    <w:rPr>
      <w:kern w:val="0"/>
      <w14:ligatures w14:val="none"/>
    </w:rPr>
  </w:style>
  <w:style w:type="paragraph" w:customStyle="1" w:styleId="Liste1">
    <w:name w:val="Liste 1"/>
    <w:basedOn w:val="ListParagraph"/>
    <w:link w:val="Liste1Tegn"/>
    <w:uiPriority w:val="30"/>
    <w:semiHidden/>
    <w:rsid w:val="0002692F"/>
    <w:pPr>
      <w:numPr>
        <w:numId w:val="1"/>
      </w:numPr>
      <w:ind w:left="284" w:hanging="284"/>
    </w:pPr>
    <w:rPr>
      <w:lang w:eastAsia="nb-NO"/>
    </w:rPr>
  </w:style>
  <w:style w:type="character" w:customStyle="1" w:styleId="ListParagraphChar">
    <w:name w:val="List Paragraph Char"/>
    <w:basedOn w:val="DefaultParagraphFont"/>
    <w:link w:val="ListParagraph"/>
    <w:uiPriority w:val="7"/>
    <w:rsid w:val="001F551F"/>
  </w:style>
  <w:style w:type="character" w:customStyle="1" w:styleId="Liste1Tegn">
    <w:name w:val="Liste 1 Tegn"/>
    <w:basedOn w:val="ListParagraphChar"/>
    <w:link w:val="Liste1"/>
    <w:uiPriority w:val="30"/>
    <w:semiHidden/>
    <w:rsid w:val="001F551F"/>
    <w:rPr>
      <w:lang w:eastAsia="nb-NO"/>
    </w:rPr>
  </w:style>
  <w:style w:type="paragraph" w:customStyle="1" w:styleId="Listeavsnitt2">
    <w:name w:val="Listeavsnitt 2"/>
    <w:basedOn w:val="ListParagraph"/>
    <w:link w:val="Listeavsnitt2Tegn"/>
    <w:uiPriority w:val="8"/>
    <w:qFormat/>
    <w:rsid w:val="00FF09FC"/>
    <w:pPr>
      <w:numPr>
        <w:numId w:val="3"/>
      </w:numPr>
      <w:ind w:left="680" w:hanging="340"/>
    </w:pPr>
  </w:style>
  <w:style w:type="character" w:customStyle="1" w:styleId="Listeavsnitt2Tegn">
    <w:name w:val="Listeavsnitt 2 Tegn"/>
    <w:basedOn w:val="ListParagraphChar"/>
    <w:link w:val="Listeavsnitt2"/>
    <w:uiPriority w:val="8"/>
    <w:rsid w:val="001F551F"/>
  </w:style>
  <w:style w:type="paragraph" w:customStyle="1" w:styleId="Listeavsnitt3">
    <w:name w:val="Listeavsnitt 3"/>
    <w:basedOn w:val="Listeavsnitt2"/>
    <w:link w:val="Listeavsnitt3Tegn"/>
    <w:uiPriority w:val="9"/>
    <w:qFormat/>
    <w:rsid w:val="00FF09FC"/>
    <w:pPr>
      <w:ind w:left="1020"/>
    </w:pPr>
  </w:style>
  <w:style w:type="character" w:customStyle="1" w:styleId="Listeavsnitt3Tegn">
    <w:name w:val="Listeavsnitt 3 Tegn"/>
    <w:basedOn w:val="Listeavsnitt2Tegn"/>
    <w:link w:val="Listeavsnitt3"/>
    <w:uiPriority w:val="9"/>
    <w:rsid w:val="001F551F"/>
  </w:style>
  <w:style w:type="paragraph" w:customStyle="1" w:styleId="Signaturnavn">
    <w:name w:val="Signatur/navn"/>
    <w:basedOn w:val="Adressefelt"/>
    <w:link w:val="SignaturnavnTegn"/>
    <w:uiPriority w:val="26"/>
    <w:qFormat/>
    <w:rsid w:val="0005268E"/>
    <w:pPr>
      <w:tabs>
        <w:tab w:val="clear" w:pos="4423"/>
        <w:tab w:val="left" w:pos="5103"/>
      </w:tabs>
    </w:pPr>
    <w:rPr>
      <w:sz w:val="18"/>
    </w:rPr>
  </w:style>
  <w:style w:type="character" w:customStyle="1" w:styleId="AdressefeltTegn">
    <w:name w:val="Adressefelt Tegn"/>
    <w:basedOn w:val="DefaultParagraphFont"/>
    <w:link w:val="Adressefelt"/>
    <w:uiPriority w:val="25"/>
    <w:rsid w:val="001F551F"/>
    <w:rPr>
      <w:rFonts w:cstheme="majorHAnsi"/>
      <w:sz w:val="20"/>
      <w:szCs w:val="21"/>
    </w:rPr>
  </w:style>
  <w:style w:type="character" w:customStyle="1" w:styleId="SignaturnavnTegn">
    <w:name w:val="Signatur/navn Tegn"/>
    <w:basedOn w:val="AdressefeltTegn"/>
    <w:link w:val="Signaturnavn"/>
    <w:uiPriority w:val="26"/>
    <w:rsid w:val="0005268E"/>
    <w:rPr>
      <w:rFonts w:cstheme="majorHAnsi"/>
      <w:sz w:val="18"/>
      <w:szCs w:val="21"/>
    </w:rPr>
  </w:style>
  <w:style w:type="paragraph" w:customStyle="1" w:styleId="Ingress">
    <w:name w:val="Ingress"/>
    <w:basedOn w:val="Normal"/>
    <w:link w:val="IngressTegn"/>
    <w:uiPriority w:val="29"/>
    <w:semiHidden/>
    <w:rsid w:val="00B3685E"/>
    <w:rPr>
      <w:sz w:val="26"/>
      <w:lang w:eastAsia="nb-NO"/>
    </w:rPr>
  </w:style>
  <w:style w:type="character" w:customStyle="1" w:styleId="IngressTegn">
    <w:name w:val="Ingress Tegn"/>
    <w:basedOn w:val="DefaultParagraphFont"/>
    <w:link w:val="Ingress"/>
    <w:uiPriority w:val="29"/>
    <w:semiHidden/>
    <w:rsid w:val="001F551F"/>
    <w:rPr>
      <w:sz w:val="26"/>
      <w:lang w:eastAsia="nb-NO"/>
    </w:rPr>
  </w:style>
  <w:style w:type="paragraph" w:styleId="Quote">
    <w:name w:val="Quote"/>
    <w:basedOn w:val="Normal"/>
    <w:next w:val="Normal"/>
    <w:link w:val="QuoteChar"/>
    <w:uiPriority w:val="6"/>
    <w:qFormat/>
    <w:rsid w:val="00F619A9"/>
    <w:pPr>
      <w:numPr>
        <w:numId w:val="4"/>
      </w:num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240" w:after="240" w:line="240" w:lineRule="auto"/>
      <w:ind w:left="680" w:hanging="340"/>
    </w:pPr>
    <w:rPr>
      <w:iCs/>
      <w:color w:val="16535B" w:themeColor="accent1"/>
      <w:kern w:val="0"/>
      <w14:ligatures w14:val="none"/>
    </w:rPr>
  </w:style>
  <w:style w:type="character" w:customStyle="1" w:styleId="QuoteChar">
    <w:name w:val="Quote Char"/>
    <w:basedOn w:val="DefaultParagraphFont"/>
    <w:link w:val="Quote"/>
    <w:uiPriority w:val="6"/>
    <w:rsid w:val="00F619A9"/>
    <w:rPr>
      <w:iCs/>
      <w:color w:val="16535B" w:themeColor="accent1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977E8B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120" w:after="240" w:line="240" w:lineRule="auto"/>
      <w:ind w:left="113" w:hanging="113"/>
    </w:pPr>
    <w:rPr>
      <w:kern w:val="0"/>
      <w:sz w:val="16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551F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qFormat/>
    <w:rsid w:val="00D147E4"/>
    <w:rPr>
      <w:vertAlign w:val="superscript"/>
    </w:rPr>
  </w:style>
  <w:style w:type="paragraph" w:customStyle="1" w:styleId="ListeNrniv1">
    <w:name w:val="Liste Nr nivå1"/>
    <w:basedOn w:val="ListParagraph"/>
    <w:link w:val="ListeNrniv1Tegn"/>
    <w:uiPriority w:val="10"/>
    <w:qFormat/>
    <w:rsid w:val="0015177E"/>
    <w:pPr>
      <w:numPr>
        <w:numId w:val="5"/>
      </w:numPr>
      <w:ind w:left="340" w:hanging="340"/>
    </w:pPr>
  </w:style>
  <w:style w:type="character" w:customStyle="1" w:styleId="ListeNrniv1Tegn">
    <w:name w:val="Liste Nr nivå1 Tegn"/>
    <w:basedOn w:val="ListParagraphChar"/>
    <w:link w:val="ListeNrniv1"/>
    <w:uiPriority w:val="10"/>
    <w:rsid w:val="001F551F"/>
  </w:style>
  <w:style w:type="paragraph" w:customStyle="1" w:styleId="ListeNrniv2">
    <w:name w:val="Liste Nr nivå 2"/>
    <w:basedOn w:val="Listeavsnitt2"/>
    <w:link w:val="ListeNrniv2Tegn"/>
    <w:uiPriority w:val="11"/>
    <w:qFormat/>
    <w:rsid w:val="0015177E"/>
    <w:pPr>
      <w:numPr>
        <w:numId w:val="6"/>
      </w:numPr>
      <w:ind w:left="680" w:hanging="340"/>
    </w:pPr>
  </w:style>
  <w:style w:type="character" w:customStyle="1" w:styleId="ListeNrniv2Tegn">
    <w:name w:val="Liste Nr nivå 2 Tegn"/>
    <w:basedOn w:val="Listeavsnitt2Tegn"/>
    <w:link w:val="ListeNrniv2"/>
    <w:uiPriority w:val="11"/>
    <w:rsid w:val="001F551F"/>
  </w:style>
  <w:style w:type="paragraph" w:customStyle="1" w:styleId="ListeNrniv3">
    <w:name w:val="Liste Nr nivå 3"/>
    <w:basedOn w:val="Listeavsnitt3"/>
    <w:link w:val="ListeNrniv3Tegn"/>
    <w:uiPriority w:val="12"/>
    <w:qFormat/>
    <w:rsid w:val="001F551F"/>
    <w:pPr>
      <w:numPr>
        <w:numId w:val="7"/>
      </w:numPr>
      <w:tabs>
        <w:tab w:val="clear" w:pos="1021"/>
        <w:tab w:val="left" w:pos="1191"/>
      </w:tabs>
      <w:ind w:left="1190" w:hanging="510"/>
    </w:pPr>
  </w:style>
  <w:style w:type="character" w:customStyle="1" w:styleId="ListeNrniv3Tegn">
    <w:name w:val="Liste Nr nivå 3 Tegn"/>
    <w:basedOn w:val="Listeavsnitt3Tegn"/>
    <w:link w:val="ListeNrniv3"/>
    <w:uiPriority w:val="12"/>
    <w:rsid w:val="001F551F"/>
  </w:style>
  <w:style w:type="character" w:styleId="Strong">
    <w:name w:val="Strong"/>
    <w:basedOn w:val="DefaultParagraphFont"/>
    <w:uiPriority w:val="28"/>
    <w:qFormat/>
    <w:rsid w:val="0044463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7649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4CF0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5"/>
    <w:rsid w:val="00F619A9"/>
    <w:rPr>
      <w:rFonts w:asciiTheme="majorHAnsi" w:eastAsiaTheme="majorEastAsia" w:hAnsiTheme="majorHAnsi" w:cstheme="majorBidi"/>
      <w:bCs/>
      <w:color w:val="555555"/>
      <w:kern w:val="32"/>
      <w:szCs w:val="32"/>
    </w:rPr>
  </w:style>
  <w:style w:type="paragraph" w:customStyle="1" w:styleId="Brevtittel">
    <w:name w:val="Brevtittel"/>
    <w:basedOn w:val="Normal"/>
    <w:link w:val="BrevtittelTegn"/>
    <w:uiPriority w:val="1"/>
    <w:qFormat/>
    <w:rsid w:val="00F619A9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120" w:after="240" w:line="240" w:lineRule="auto"/>
    </w:pPr>
    <w:rPr>
      <w:rFonts w:cstheme="minorHAnsi"/>
      <w:kern w:val="0"/>
      <w:sz w:val="42"/>
      <w:lang w:eastAsia="nb-NO"/>
      <w14:ligatures w14:val="none"/>
    </w:rPr>
  </w:style>
  <w:style w:type="character" w:customStyle="1" w:styleId="BrevtittelTegn">
    <w:name w:val="Brevtittel Tegn"/>
    <w:basedOn w:val="DefaultParagraphFont"/>
    <w:link w:val="Brevtittel"/>
    <w:uiPriority w:val="1"/>
    <w:rsid w:val="00F619A9"/>
    <w:rPr>
      <w:rFonts w:cstheme="minorHAnsi"/>
      <w:sz w:val="42"/>
      <w:lang w:eastAsia="nb-NO"/>
    </w:rPr>
  </w:style>
  <w:style w:type="paragraph" w:customStyle="1" w:styleId="Overskrift1utenNR">
    <w:name w:val="Overskrift 1 uten NR"/>
    <w:basedOn w:val="Heading1"/>
    <w:next w:val="Normal"/>
    <w:qFormat/>
    <w:rsid w:val="00F619A9"/>
    <w:pPr>
      <w:numPr>
        <w:numId w:val="0"/>
      </w:numPr>
    </w:pPr>
  </w:style>
  <w:style w:type="paragraph" w:customStyle="1" w:styleId="Overskrift2utenNR">
    <w:name w:val="Overskrift 2 uten NR"/>
    <w:basedOn w:val="Heading2"/>
    <w:next w:val="Normal"/>
    <w:qFormat/>
    <w:rsid w:val="00F619A9"/>
    <w:pPr>
      <w:numPr>
        <w:ilvl w:val="0"/>
        <w:numId w:val="0"/>
      </w:numPr>
    </w:pPr>
  </w:style>
  <w:style w:type="paragraph" w:customStyle="1" w:styleId="Overskrift3utenNR">
    <w:name w:val="Overskrift 3 uten NR"/>
    <w:basedOn w:val="Heading3"/>
    <w:next w:val="Normal"/>
    <w:qFormat/>
    <w:rsid w:val="00F619A9"/>
    <w:pPr>
      <w:numPr>
        <w:ilvl w:val="0"/>
        <w:numId w:val="0"/>
      </w:numPr>
    </w:pPr>
  </w:style>
  <w:style w:type="paragraph" w:customStyle="1" w:styleId="Overskrift4utenNR">
    <w:name w:val="Overskrift 4 uten NR"/>
    <w:basedOn w:val="Heading4"/>
    <w:next w:val="Normal"/>
    <w:qFormat/>
    <w:rsid w:val="00F619A9"/>
    <w:pPr>
      <w:numPr>
        <w:ilvl w:val="0"/>
        <w:numId w:val="0"/>
      </w:numPr>
    </w:pPr>
  </w:style>
  <w:style w:type="paragraph" w:customStyle="1" w:styleId="Overskrift5utenNR">
    <w:name w:val="Overskrift 5 uten NR"/>
    <w:basedOn w:val="Heading5"/>
    <w:next w:val="Normal"/>
    <w:rsid w:val="00663C15"/>
    <w:pPr>
      <w:numPr>
        <w:ilvl w:val="0"/>
        <w:numId w:val="0"/>
      </w:numPr>
    </w:pPr>
    <w:rPr>
      <w:lang w:val="en-US"/>
    </w:rPr>
  </w:style>
  <w:style w:type="paragraph" w:customStyle="1" w:styleId="Liste1Tabell-faktatekst">
    <w:name w:val="Liste 1 Tabell-/ faktatekst"/>
    <w:basedOn w:val="Normal"/>
    <w:link w:val="Liste1Tabell-faktatekstTegn"/>
    <w:uiPriority w:val="22"/>
    <w:qFormat/>
    <w:rsid w:val="009F1501"/>
    <w:pPr>
      <w:numPr>
        <w:numId w:val="18"/>
      </w:num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40" w:after="40" w:line="240" w:lineRule="auto"/>
    </w:pPr>
    <w:rPr>
      <w:rFonts w:ascii="Arial" w:eastAsia="Times New Roman" w:hAnsi="Arial" w:cs="Open Sans"/>
      <w:color w:val="282828" w:themeColor="text1"/>
      <w:kern w:val="0"/>
      <w:sz w:val="18"/>
      <w:szCs w:val="15"/>
      <w:lang w:eastAsia="nb-NO"/>
      <w14:ligatures w14:val="none"/>
    </w:rPr>
  </w:style>
  <w:style w:type="character" w:customStyle="1" w:styleId="Liste1Tabell-faktatekstTegn">
    <w:name w:val="Liste 1 Tabell-/ faktatekst Tegn"/>
    <w:basedOn w:val="DefaultParagraphFont"/>
    <w:link w:val="Liste1Tabell-faktatekst"/>
    <w:uiPriority w:val="22"/>
    <w:rsid w:val="009F1501"/>
    <w:rPr>
      <w:rFonts w:ascii="Arial" w:eastAsia="Times New Roman" w:hAnsi="Arial" w:cs="Open Sans"/>
      <w:color w:val="282828" w:themeColor="text1"/>
      <w:sz w:val="18"/>
      <w:szCs w:val="15"/>
      <w:lang w:eastAsia="nb-NO"/>
    </w:rPr>
  </w:style>
  <w:style w:type="paragraph" w:customStyle="1" w:styleId="Liste2Tabell-faktatekst">
    <w:name w:val="Liste 2 Tabell-/ faktatekst"/>
    <w:basedOn w:val="Liste1Tabell-faktatekst"/>
    <w:link w:val="Liste2Tabell-faktatekstTegn"/>
    <w:uiPriority w:val="22"/>
    <w:qFormat/>
    <w:rsid w:val="009F1501"/>
    <w:pPr>
      <w:ind w:left="454" w:hanging="227"/>
    </w:pPr>
  </w:style>
  <w:style w:type="character" w:customStyle="1" w:styleId="Liste2Tabell-faktatekstTegn">
    <w:name w:val="Liste 2 Tabell-/ faktatekst Tegn"/>
    <w:basedOn w:val="Liste1Tabell-faktatekstTegn"/>
    <w:link w:val="Liste2Tabell-faktatekst"/>
    <w:uiPriority w:val="22"/>
    <w:rsid w:val="009F1501"/>
    <w:rPr>
      <w:rFonts w:ascii="Arial" w:eastAsia="Times New Roman" w:hAnsi="Arial" w:cs="Open Sans"/>
      <w:color w:val="282828" w:themeColor="text1"/>
      <w:sz w:val="18"/>
      <w:szCs w:val="15"/>
      <w:lang w:eastAsia="nb-NO"/>
    </w:rPr>
  </w:style>
  <w:style w:type="paragraph" w:customStyle="1" w:styleId="Tabell-Overskrift">
    <w:name w:val="Tabell - Overskrift"/>
    <w:basedOn w:val="Normal"/>
    <w:link w:val="Tabell-OverskriftChar"/>
    <w:uiPriority w:val="19"/>
    <w:qFormat/>
    <w:rsid w:val="009F1501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40" w:after="40" w:line="240" w:lineRule="auto"/>
    </w:pPr>
    <w:rPr>
      <w:rFonts w:ascii="Arial Bold" w:eastAsia="Times New Roman" w:hAnsi="Arial Bold" w:cs="Times New Roman"/>
      <w:color w:val="FFFFFF" w:themeColor="background1"/>
      <w:kern w:val="0"/>
      <w:sz w:val="18"/>
      <w:szCs w:val="15"/>
      <w:lang w:eastAsia="nb-NO"/>
      <w14:ligatures w14:val="none"/>
    </w:rPr>
  </w:style>
  <w:style w:type="character" w:customStyle="1" w:styleId="Tabell-OverskriftChar">
    <w:name w:val="Tabell - Overskrift Char"/>
    <w:basedOn w:val="DefaultParagraphFont"/>
    <w:link w:val="Tabell-Overskrift"/>
    <w:uiPriority w:val="19"/>
    <w:rsid w:val="009F1501"/>
    <w:rPr>
      <w:rFonts w:ascii="Arial Bold" w:eastAsia="Times New Roman" w:hAnsi="Arial Bold" w:cs="Times New Roman"/>
      <w:color w:val="FFFFFF" w:themeColor="background1"/>
      <w:sz w:val="18"/>
      <w:szCs w:val="15"/>
      <w:lang w:eastAsia="nb-NO"/>
    </w:rPr>
  </w:style>
  <w:style w:type="paragraph" w:customStyle="1" w:styleId="Tabell-faktatekst">
    <w:name w:val="Tabell-/ faktatekst"/>
    <w:link w:val="Tabell-faktatekstTegn"/>
    <w:uiPriority w:val="20"/>
    <w:qFormat/>
    <w:rsid w:val="009F1501"/>
    <w:pPr>
      <w:spacing w:after="80" w:line="240" w:lineRule="auto"/>
    </w:pPr>
    <w:rPr>
      <w:rFonts w:ascii="Arial" w:eastAsia="Times New Roman" w:hAnsi="Arial" w:cstheme="minorHAnsi"/>
      <w:color w:val="282828" w:themeColor="text1"/>
      <w:sz w:val="18"/>
      <w:szCs w:val="18"/>
    </w:rPr>
  </w:style>
  <w:style w:type="character" w:customStyle="1" w:styleId="Tabell-faktatekstTegn">
    <w:name w:val="Tabell-/ faktatekst Tegn"/>
    <w:basedOn w:val="DefaultParagraphFont"/>
    <w:link w:val="Tabell-faktatekst"/>
    <w:uiPriority w:val="20"/>
    <w:rsid w:val="009F1501"/>
    <w:rPr>
      <w:rFonts w:ascii="Arial" w:eastAsia="Times New Roman" w:hAnsi="Arial" w:cstheme="minorHAnsi"/>
      <w:color w:val="282828" w:themeColor="text1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F54C84"/>
    <w:rPr>
      <w:rFonts w:eastAsiaTheme="majorEastAsia" w:cstheme="majorBidi"/>
      <w:i/>
      <w:iCs/>
      <w:color w:val="737373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F54C84"/>
    <w:rPr>
      <w:rFonts w:eastAsiaTheme="majorEastAsia" w:cstheme="majorBidi"/>
      <w:color w:val="737373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54C84"/>
    <w:rPr>
      <w:rFonts w:eastAsiaTheme="majorEastAsia" w:cstheme="majorBidi"/>
      <w:i/>
      <w:iCs/>
      <w:color w:val="484848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54C84"/>
    <w:rPr>
      <w:rFonts w:eastAsiaTheme="majorEastAsia" w:cstheme="majorBidi"/>
      <w:color w:val="484848" w:themeColor="text1" w:themeTint="D8"/>
    </w:rPr>
  </w:style>
  <w:style w:type="character" w:styleId="IntenseEmphasis">
    <w:name w:val="Intense Emphasis"/>
    <w:basedOn w:val="DefaultParagraphFont"/>
    <w:uiPriority w:val="32"/>
    <w:rsid w:val="00F54C84"/>
    <w:rPr>
      <w:i/>
      <w:iCs/>
      <w:color w:val="103D4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41"/>
    <w:rsid w:val="00F54C84"/>
    <w:pPr>
      <w:pBdr>
        <w:top w:val="single" w:sz="4" w:space="10" w:color="103D43" w:themeColor="accent1" w:themeShade="BF"/>
        <w:bottom w:val="single" w:sz="4" w:space="10" w:color="103D43" w:themeColor="accent1" w:themeShade="BF"/>
      </w:pBd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</w:tabs>
      <w:spacing w:before="360" w:after="360" w:line="240" w:lineRule="auto"/>
      <w:ind w:left="864" w:right="864"/>
      <w:jc w:val="center"/>
    </w:pPr>
    <w:rPr>
      <w:i/>
      <w:iCs/>
      <w:color w:val="103D43" w:themeColor="accent1" w:themeShade="BF"/>
      <w:kern w:val="0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41"/>
    <w:rsid w:val="00F54C84"/>
    <w:rPr>
      <w:i/>
      <w:iCs/>
      <w:color w:val="103D43" w:themeColor="accent1" w:themeShade="BF"/>
    </w:rPr>
  </w:style>
  <w:style w:type="character" w:styleId="IntenseReference">
    <w:name w:val="Intense Reference"/>
    <w:basedOn w:val="DefaultParagraphFont"/>
    <w:uiPriority w:val="43"/>
    <w:rsid w:val="00F54C84"/>
    <w:rPr>
      <w:b/>
      <w:bCs/>
      <w:smallCaps/>
      <w:color w:val="103D4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T">
      <a:dk1>
        <a:srgbClr val="282828"/>
      </a:dk1>
      <a:lt1>
        <a:sysClr val="window" lastClr="FFFFFF"/>
      </a:lt1>
      <a:dk2>
        <a:srgbClr val="16535B"/>
      </a:dk2>
      <a:lt2>
        <a:srgbClr val="E7E6E6"/>
      </a:lt2>
      <a:accent1>
        <a:srgbClr val="16535B"/>
      </a:accent1>
      <a:accent2>
        <a:srgbClr val="117B8C"/>
      </a:accent2>
      <a:accent3>
        <a:srgbClr val="0CA3BC"/>
      </a:accent3>
      <a:accent4>
        <a:srgbClr val="5B5234"/>
      </a:accent4>
      <a:accent5>
        <a:srgbClr val="776D46"/>
      </a:accent5>
      <a:accent6>
        <a:srgbClr val="A39558"/>
      </a:accent6>
      <a:hlink>
        <a:srgbClr val="117B8C"/>
      </a:hlink>
      <a:folHlink>
        <a:srgbClr val="757070"/>
      </a:folHlink>
    </a:clrScheme>
    <a:fontScheme name="Arial - bold headings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1292EA-7470-4CC1-BE77-507AB39D7E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87c80fa-0b2e-408b-bd54-870a4e134ba0}" enabled="0" method="" siteId="{d87c80fa-0b2e-408b-bd54-870a4e134b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2411</Characters>
  <Application>Microsoft Office Word</Application>
  <DocSecurity>0</DocSecurity>
  <Lines>20</Lines>
  <Paragraphs>5</Paragraphs>
  <ScaleCrop>false</ScaleCrop>
  <Company>Finanstilsynet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Lutterloh</dc:creator>
  <cp:keywords/>
  <dc:description/>
  <cp:lastModifiedBy>Børge Ulekleiv</cp:lastModifiedBy>
  <cp:revision>2</cp:revision>
  <dcterms:created xsi:type="dcterms:W3CDTF">2025-03-30T20:52:00Z</dcterms:created>
  <dcterms:modified xsi:type="dcterms:W3CDTF">2025-03-30T20:52:00Z</dcterms:modified>
</cp:coreProperties>
</file>